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0"/>
        <w:gridCol w:w="5375"/>
        <w:gridCol w:w="421"/>
      </w:tblGrid>
      <w:tr w:rsidR="00867F85" w:rsidRPr="00CD165C" w14:paraId="0EEF40C9" w14:textId="77777777" w:rsidTr="00210573">
        <w:trPr>
          <w:trHeight w:val="288"/>
          <w:jc w:val="center"/>
        </w:trPr>
        <w:tc>
          <w:tcPr>
            <w:tcW w:w="2231" w:type="pct"/>
            <w:vMerge w:val="restart"/>
          </w:tcPr>
          <w:p w14:paraId="6754DB3C" w14:textId="3D6B8941" w:rsidR="006E0BA4" w:rsidRPr="00CD165C" w:rsidRDefault="00210573" w:rsidP="006E0BA4">
            <w:pPr>
              <w:pStyle w:val="Heading1"/>
              <w:framePr w:hSpace="0" w:wrap="auto" w:vAnchor="margin" w:hAnchor="text" w:xAlign="left" w:yAlign="inline"/>
              <w:spacing w:line="276" w:lineRule="auto"/>
              <w:outlineLvl w:val="0"/>
              <w:rPr>
                <w:rFonts w:ascii="Arial" w:hAnsi="Arial" w:cs="Arial"/>
                <w:b/>
                <w:color w:val="0070C0" w:themeColor="accent1"/>
                <w:sz w:val="48"/>
              </w:rPr>
            </w:pPr>
            <w:r w:rsidRPr="00CD165C">
              <w:rPr>
                <w:rStyle w:val="SubtleReference"/>
                <w:rFonts w:ascii="Arial" w:hAnsi="Arial" w:cs="Arial"/>
                <w:b/>
                <w:smallCaps w:val="0"/>
                <w:color w:val="0070C0" w:themeColor="accent1"/>
                <w:sz w:val="48"/>
              </w:rPr>
              <w:t>David Rowe</w:t>
            </w:r>
          </w:p>
          <w:p w14:paraId="69000808" w14:textId="2C6B4152" w:rsidR="00867F85" w:rsidRPr="00CD165C" w:rsidRDefault="00B22F57" w:rsidP="000574C7">
            <w:pPr>
              <w:pStyle w:val="Headline"/>
              <w:spacing w:after="0" w:line="276" w:lineRule="auto"/>
              <w:rPr>
                <w:rFonts w:ascii="Arial" w:hAnsi="Arial" w:cs="Arial"/>
                <w:sz w:val="28"/>
              </w:rPr>
            </w:pPr>
            <w:r>
              <w:rPr>
                <w:rStyle w:val="SubtleReference"/>
                <w:i/>
                <w:color w:val="0C0C0C" w:themeColor="text1"/>
                <w:szCs w:val="20"/>
              </w:rPr>
              <w:t>E&amp;I Inspector/Quality Engineer/Vendor Inspector</w:t>
            </w:r>
          </w:p>
        </w:tc>
        <w:tc>
          <w:tcPr>
            <w:tcW w:w="2568" w:type="pct"/>
            <w:vAlign w:val="center"/>
          </w:tcPr>
          <w:p w14:paraId="4141006F" w14:textId="53F3BF1E" w:rsidR="00867F85" w:rsidRPr="00B4142F" w:rsidRDefault="00A72459" w:rsidP="00A72459">
            <w:pPr>
              <w:pStyle w:val="SidebarDetails"/>
              <w:framePr w:hSpace="0" w:wrap="auto" w:vAnchor="margin" w:hAnchor="text" w:xAlign="left" w:yAlign="inline"/>
              <w:spacing w:after="0" w:line="276" w:lineRule="auto"/>
              <w:jc w:val="right"/>
              <w:rPr>
                <w:rFonts w:ascii="Arial" w:hAnsi="Arial" w:cs="Arial"/>
                <w:color w:val="0C0C0C" w:themeColor="text1"/>
                <w:sz w:val="20"/>
                <w:szCs w:val="19"/>
              </w:rPr>
            </w:pPr>
            <w:r w:rsidRPr="00B4142F">
              <w:rPr>
                <w:rStyle w:val="SubtleReference"/>
                <w:rFonts w:ascii="Arial" w:hAnsi="Arial" w:cs="Arial"/>
                <w:smallCaps w:val="0"/>
                <w:color w:val="0C0C0C" w:themeColor="text1"/>
                <w:sz w:val="20"/>
                <w:szCs w:val="19"/>
              </w:rPr>
              <w:t xml:space="preserve">37 </w:t>
            </w:r>
            <w:proofErr w:type="spellStart"/>
            <w:r w:rsidRPr="00B4142F">
              <w:rPr>
                <w:rStyle w:val="SubtleReference"/>
                <w:rFonts w:ascii="Arial" w:hAnsi="Arial" w:cs="Arial"/>
                <w:smallCaps w:val="0"/>
                <w:color w:val="0C0C0C" w:themeColor="text1"/>
                <w:sz w:val="20"/>
                <w:szCs w:val="19"/>
              </w:rPr>
              <w:t>Whernside</w:t>
            </w:r>
            <w:proofErr w:type="spellEnd"/>
            <w:r w:rsidRPr="00B4142F">
              <w:rPr>
                <w:rStyle w:val="SubtleReference"/>
                <w:rFonts w:ascii="Arial" w:hAnsi="Arial" w:cs="Arial"/>
                <w:smallCaps w:val="0"/>
                <w:color w:val="0C0C0C" w:themeColor="text1"/>
                <w:sz w:val="20"/>
                <w:szCs w:val="19"/>
              </w:rPr>
              <w:t xml:space="preserve"> Close, Washington, UK </w:t>
            </w:r>
          </w:p>
        </w:tc>
        <w:tc>
          <w:tcPr>
            <w:tcW w:w="201" w:type="pct"/>
            <w:vAlign w:val="center"/>
          </w:tcPr>
          <w:p w14:paraId="75BA80E1" w14:textId="702F70F9" w:rsidR="00867F85" w:rsidRPr="00B4142F" w:rsidRDefault="00867F85" w:rsidP="000574C7">
            <w:pPr>
              <w:pStyle w:val="SidebarDetails"/>
              <w:framePr w:hSpace="0" w:wrap="auto" w:vAnchor="margin" w:hAnchor="text" w:xAlign="left" w:yAlign="inline"/>
              <w:spacing w:after="0" w:line="276" w:lineRule="auto"/>
              <w:jc w:val="center"/>
              <w:rPr>
                <w:rFonts w:ascii="Arial" w:hAnsi="Arial" w:cs="Arial"/>
                <w:sz w:val="28"/>
              </w:rPr>
            </w:pPr>
            <w:r w:rsidRPr="00B4142F">
              <w:rPr>
                <w:rFonts w:ascii="Arial" w:hAnsi="Arial" w:cs="Arial"/>
                <w:noProof/>
                <w:sz w:val="28"/>
                <w:lang w:eastAsia="en-GB"/>
              </w:rPr>
              <w:drawing>
                <wp:inline distT="0" distB="0" distL="0" distR="0" wp14:anchorId="38699F4C" wp14:editId="4710FAFB">
                  <wp:extent cx="198755" cy="198755"/>
                  <wp:effectExtent l="0" t="0" r="0" b="0"/>
                  <wp:docPr id="1" name="Graphic 1"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ownload?provider=MicrosoftIcon&amp;fileName=Marker.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98755" cy="198755"/>
                          </a:xfrm>
                          <a:prstGeom prst="rect">
                            <a:avLst/>
                          </a:prstGeom>
                        </pic:spPr>
                      </pic:pic>
                    </a:graphicData>
                  </a:graphic>
                </wp:inline>
              </w:drawing>
            </w:r>
          </w:p>
        </w:tc>
      </w:tr>
      <w:tr w:rsidR="00867F85" w:rsidRPr="00CD165C" w14:paraId="31328746" w14:textId="77777777" w:rsidTr="00210573">
        <w:trPr>
          <w:trHeight w:val="288"/>
          <w:jc w:val="center"/>
        </w:trPr>
        <w:tc>
          <w:tcPr>
            <w:tcW w:w="2231" w:type="pct"/>
            <w:vMerge/>
          </w:tcPr>
          <w:p w14:paraId="0B951B0A" w14:textId="77777777" w:rsidR="00867F85" w:rsidRPr="00CD165C" w:rsidRDefault="00867F85" w:rsidP="000574C7">
            <w:pPr>
              <w:spacing w:line="276" w:lineRule="auto"/>
              <w:rPr>
                <w:rFonts w:ascii="Arial" w:hAnsi="Arial" w:cs="Arial"/>
                <w:sz w:val="28"/>
              </w:rPr>
            </w:pPr>
          </w:p>
        </w:tc>
        <w:tc>
          <w:tcPr>
            <w:tcW w:w="2568" w:type="pct"/>
            <w:vAlign w:val="center"/>
          </w:tcPr>
          <w:p w14:paraId="723B1510" w14:textId="2BA7041C" w:rsidR="00867F85" w:rsidRPr="00B4142F" w:rsidRDefault="00A72459" w:rsidP="000574C7">
            <w:pPr>
              <w:pStyle w:val="SidebarDetails"/>
              <w:framePr w:hSpace="0" w:wrap="auto" w:vAnchor="margin" w:hAnchor="text" w:xAlign="left" w:yAlign="inline"/>
              <w:spacing w:after="0" w:line="276" w:lineRule="auto"/>
              <w:jc w:val="right"/>
              <w:rPr>
                <w:rFonts w:ascii="Arial" w:hAnsi="Arial" w:cs="Arial"/>
                <w:color w:val="0C0C0C" w:themeColor="text1"/>
                <w:sz w:val="20"/>
                <w:szCs w:val="19"/>
              </w:rPr>
            </w:pPr>
            <w:r w:rsidRPr="00B4142F">
              <w:rPr>
                <w:rStyle w:val="SubtleReference"/>
                <w:rFonts w:ascii="Arial" w:hAnsi="Arial" w:cs="Arial"/>
                <w:smallCaps w:val="0"/>
                <w:color w:val="0C0C0C" w:themeColor="text1"/>
                <w:sz w:val="20"/>
                <w:szCs w:val="19"/>
              </w:rPr>
              <w:t>d.rowe@dajorolimited.co.uk</w:t>
            </w:r>
          </w:p>
        </w:tc>
        <w:tc>
          <w:tcPr>
            <w:tcW w:w="201" w:type="pct"/>
            <w:vAlign w:val="center"/>
          </w:tcPr>
          <w:p w14:paraId="5FA3FD1F" w14:textId="410155C3" w:rsidR="00867F85" w:rsidRPr="00B4142F" w:rsidRDefault="00867F85" w:rsidP="000574C7">
            <w:pPr>
              <w:pStyle w:val="SidebarDetails"/>
              <w:framePr w:hSpace="0" w:wrap="auto" w:vAnchor="margin" w:hAnchor="text" w:xAlign="left" w:yAlign="inline"/>
              <w:spacing w:after="0" w:line="276" w:lineRule="auto"/>
              <w:jc w:val="center"/>
              <w:rPr>
                <w:rFonts w:ascii="Arial" w:hAnsi="Arial" w:cs="Arial"/>
                <w:sz w:val="28"/>
              </w:rPr>
            </w:pPr>
            <w:r w:rsidRPr="00B4142F">
              <w:rPr>
                <w:rFonts w:ascii="Arial" w:hAnsi="Arial" w:cs="Arial"/>
                <w:noProof/>
                <w:sz w:val="28"/>
                <w:lang w:eastAsia="en-GB"/>
              </w:rPr>
              <w:drawing>
                <wp:inline distT="0" distB="0" distL="0" distR="0" wp14:anchorId="717936E3" wp14:editId="523B9C26">
                  <wp:extent cx="180000" cy="180000"/>
                  <wp:effectExtent l="0" t="0" r="0" b="0"/>
                  <wp:docPr id="11" name="Graphic 11"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ownload?provider=MicrosoftIcon&amp;fileName=Envelop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p>
        </w:tc>
      </w:tr>
      <w:tr w:rsidR="00867F85" w:rsidRPr="00CD165C" w14:paraId="57FE9B4C" w14:textId="77777777" w:rsidTr="00210573">
        <w:trPr>
          <w:trHeight w:val="288"/>
          <w:jc w:val="center"/>
        </w:trPr>
        <w:tc>
          <w:tcPr>
            <w:tcW w:w="2231" w:type="pct"/>
            <w:vMerge/>
          </w:tcPr>
          <w:p w14:paraId="7A7C4950" w14:textId="77777777" w:rsidR="00867F85" w:rsidRPr="00CD165C" w:rsidRDefault="00867F85" w:rsidP="000574C7">
            <w:pPr>
              <w:spacing w:line="276" w:lineRule="auto"/>
              <w:rPr>
                <w:rFonts w:ascii="Arial" w:hAnsi="Arial" w:cs="Arial"/>
                <w:sz w:val="28"/>
              </w:rPr>
            </w:pPr>
          </w:p>
        </w:tc>
        <w:tc>
          <w:tcPr>
            <w:tcW w:w="2568" w:type="pct"/>
            <w:vAlign w:val="center"/>
          </w:tcPr>
          <w:p w14:paraId="0D158DCF" w14:textId="56B51C5E" w:rsidR="00867F85" w:rsidRPr="00B4142F" w:rsidRDefault="00A72459" w:rsidP="000574C7">
            <w:pPr>
              <w:pStyle w:val="SidebarDetails"/>
              <w:framePr w:hSpace="0" w:wrap="auto" w:vAnchor="margin" w:hAnchor="text" w:xAlign="left" w:yAlign="inline"/>
              <w:spacing w:after="0" w:line="276" w:lineRule="auto"/>
              <w:jc w:val="right"/>
              <w:rPr>
                <w:rFonts w:ascii="Arial" w:hAnsi="Arial" w:cs="Arial"/>
                <w:color w:val="0C0C0C" w:themeColor="text1"/>
                <w:sz w:val="20"/>
                <w:szCs w:val="19"/>
              </w:rPr>
            </w:pPr>
            <w:r w:rsidRPr="00B4142F">
              <w:rPr>
                <w:rStyle w:val="SubtleReference"/>
                <w:rFonts w:ascii="Arial" w:hAnsi="Arial" w:cs="Arial"/>
                <w:smallCaps w:val="0"/>
                <w:color w:val="0C0C0C" w:themeColor="text1"/>
                <w:sz w:val="20"/>
                <w:szCs w:val="19"/>
              </w:rPr>
              <w:t>https://www.linkedin.com/in/davidrowework</w:t>
            </w:r>
          </w:p>
        </w:tc>
        <w:tc>
          <w:tcPr>
            <w:tcW w:w="201" w:type="pct"/>
            <w:vAlign w:val="center"/>
          </w:tcPr>
          <w:p w14:paraId="0EEDE889" w14:textId="7844E5D9" w:rsidR="00867F85" w:rsidRPr="00B4142F" w:rsidRDefault="00867F85" w:rsidP="000574C7">
            <w:pPr>
              <w:pStyle w:val="SidebarDetails"/>
              <w:framePr w:hSpace="0" w:wrap="auto" w:vAnchor="margin" w:hAnchor="text" w:xAlign="left" w:yAlign="inline"/>
              <w:spacing w:after="0" w:line="276" w:lineRule="auto"/>
              <w:ind w:hanging="4"/>
              <w:jc w:val="center"/>
              <w:rPr>
                <w:rFonts w:ascii="Arial" w:hAnsi="Arial" w:cs="Arial"/>
                <w:sz w:val="28"/>
              </w:rPr>
            </w:pPr>
            <w:r w:rsidRPr="00B4142F">
              <w:rPr>
                <w:rFonts w:ascii="Arial" w:hAnsi="Arial" w:cs="Arial"/>
                <w:noProof/>
                <w:sz w:val="28"/>
                <w:lang w:eastAsia="en-GB"/>
              </w:rPr>
              <w:drawing>
                <wp:inline distT="0" distB="0" distL="0" distR="0" wp14:anchorId="53E2370B" wp14:editId="286687A6">
                  <wp:extent cx="180000" cy="180000"/>
                  <wp:effectExtent l="0" t="0" r="0" b="0"/>
                  <wp:docPr id="12" name="Graphic 12"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ownload?provider=MicrosoftIcon&amp;fileName=Lin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r>
      <w:tr w:rsidR="00867F85" w:rsidRPr="00CD165C" w14:paraId="1CF9DB95" w14:textId="77777777" w:rsidTr="00210573">
        <w:trPr>
          <w:trHeight w:val="247"/>
          <w:jc w:val="center"/>
        </w:trPr>
        <w:tc>
          <w:tcPr>
            <w:tcW w:w="2231" w:type="pct"/>
            <w:vMerge/>
          </w:tcPr>
          <w:p w14:paraId="5D98900B" w14:textId="77777777" w:rsidR="00867F85" w:rsidRPr="00CD165C" w:rsidRDefault="00867F85" w:rsidP="000574C7">
            <w:pPr>
              <w:spacing w:line="276" w:lineRule="auto"/>
              <w:rPr>
                <w:rFonts w:ascii="Arial" w:hAnsi="Arial" w:cs="Arial"/>
                <w:sz w:val="28"/>
              </w:rPr>
            </w:pPr>
          </w:p>
        </w:tc>
        <w:tc>
          <w:tcPr>
            <w:tcW w:w="2568" w:type="pct"/>
            <w:shd w:val="clear" w:color="auto" w:fill="auto"/>
            <w:vAlign w:val="center"/>
          </w:tcPr>
          <w:p w14:paraId="40DAE33E" w14:textId="1E18236E" w:rsidR="00867F85" w:rsidRPr="00B4142F" w:rsidRDefault="00B4142F" w:rsidP="000574C7">
            <w:pPr>
              <w:pStyle w:val="SidebarDetails"/>
              <w:framePr w:hSpace="0" w:wrap="auto" w:vAnchor="margin" w:hAnchor="text" w:xAlign="left" w:yAlign="inline"/>
              <w:spacing w:after="0" w:line="276" w:lineRule="auto"/>
              <w:jc w:val="right"/>
              <w:rPr>
                <w:rFonts w:ascii="Arial" w:hAnsi="Arial" w:cs="Arial"/>
                <w:color w:val="0C0C0C" w:themeColor="text1"/>
                <w:sz w:val="20"/>
                <w:szCs w:val="19"/>
              </w:rPr>
            </w:pPr>
            <w:r>
              <w:rPr>
                <w:rStyle w:val="SubtleReference"/>
                <w:rFonts w:ascii="Arial" w:hAnsi="Arial" w:cs="Arial"/>
                <w:smallCaps w:val="0"/>
                <w:color w:val="0C0C0C" w:themeColor="text1"/>
                <w:sz w:val="20"/>
                <w:szCs w:val="19"/>
              </w:rPr>
              <w:t xml:space="preserve">(+44) (0) </w:t>
            </w:r>
            <w:r w:rsidR="00A72459" w:rsidRPr="00B4142F">
              <w:rPr>
                <w:rStyle w:val="SubtleReference"/>
                <w:rFonts w:ascii="Arial" w:hAnsi="Arial" w:cs="Arial"/>
                <w:smallCaps w:val="0"/>
                <w:color w:val="0C0C0C" w:themeColor="text1"/>
                <w:sz w:val="20"/>
                <w:szCs w:val="19"/>
              </w:rPr>
              <w:t>7983 390 705</w:t>
            </w:r>
          </w:p>
        </w:tc>
        <w:tc>
          <w:tcPr>
            <w:tcW w:w="201" w:type="pct"/>
            <w:vAlign w:val="center"/>
          </w:tcPr>
          <w:p w14:paraId="284C94EC" w14:textId="33DC87CC" w:rsidR="00867F85" w:rsidRPr="00B4142F" w:rsidRDefault="00867F85" w:rsidP="000574C7">
            <w:pPr>
              <w:pStyle w:val="SidebarDetails"/>
              <w:framePr w:hSpace="0" w:wrap="auto" w:vAnchor="margin" w:hAnchor="text" w:xAlign="left" w:yAlign="inline"/>
              <w:spacing w:after="0" w:line="276" w:lineRule="auto"/>
              <w:jc w:val="center"/>
              <w:rPr>
                <w:rFonts w:ascii="Arial" w:hAnsi="Arial" w:cs="Arial"/>
                <w:sz w:val="28"/>
              </w:rPr>
            </w:pPr>
            <w:r w:rsidRPr="00B4142F">
              <w:rPr>
                <w:rFonts w:ascii="Arial" w:hAnsi="Arial" w:cs="Arial"/>
                <w:noProof/>
                <w:sz w:val="28"/>
                <w:lang w:eastAsia="en-GB"/>
              </w:rPr>
              <w:drawing>
                <wp:inline distT="0" distB="0" distL="0" distR="0" wp14:anchorId="006EBF4E" wp14:editId="33ADB834">
                  <wp:extent cx="180000" cy="180000"/>
                  <wp:effectExtent l="0" t="0" r="0" b="0"/>
                  <wp:docPr id="6" name="Graphic 6"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wnload?provider=MicrosoftIcon&amp;fileName=Receiv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0000" cy="180000"/>
                          </a:xfrm>
                          <a:prstGeom prst="rect">
                            <a:avLst/>
                          </a:prstGeom>
                        </pic:spPr>
                      </pic:pic>
                    </a:graphicData>
                  </a:graphic>
                </wp:inline>
              </w:drawing>
            </w:r>
          </w:p>
        </w:tc>
      </w:tr>
    </w:tbl>
    <w:p w14:paraId="06608D0E" w14:textId="6E33B9CE" w:rsidR="00AC10C8" w:rsidRPr="00CD165C" w:rsidRDefault="00AC10C8" w:rsidP="00AC10C8">
      <w:pPr>
        <w:pStyle w:val="Heading2"/>
        <w:rPr>
          <w:rFonts w:ascii="Arial" w:hAnsi="Arial" w:cs="Arial"/>
          <w:smallCaps w:val="0"/>
          <w:color w:val="0070C0" w:themeColor="accent1"/>
          <w:spacing w:val="20"/>
          <w:sz w:val="36"/>
        </w:rPr>
      </w:pPr>
      <w:r w:rsidRPr="00CD165C">
        <w:rPr>
          <w:rFonts w:ascii="Arial" w:hAnsi="Arial" w:cs="Arial"/>
          <w:smallCaps w:val="0"/>
          <w:strike/>
          <w:color w:val="BFE4FF" w:themeColor="background1" w:themeTint="33"/>
          <w:sz w:val="36"/>
        </w:rPr>
        <w:tab/>
      </w:r>
      <w:r w:rsidRPr="00CD165C">
        <w:rPr>
          <w:rFonts w:ascii="Arial" w:hAnsi="Arial" w:cs="Arial"/>
          <w:smallCaps w:val="0"/>
          <w:color w:val="0070C0" w:themeColor="accent1"/>
          <w:sz w:val="36"/>
        </w:rPr>
        <w:t xml:space="preserve"> </w:t>
      </w:r>
      <w:r w:rsidRPr="00CD165C">
        <w:rPr>
          <w:rFonts w:ascii="Arial" w:hAnsi="Arial" w:cs="Arial"/>
          <w:smallCaps w:val="0"/>
          <w:color w:val="0070C0" w:themeColor="accent1"/>
          <w:spacing w:val="20"/>
          <w:sz w:val="36"/>
        </w:rPr>
        <w:t xml:space="preserve">Professional Profile </w:t>
      </w:r>
      <w:r w:rsidRPr="00CD165C">
        <w:rPr>
          <w:rFonts w:ascii="Arial" w:hAnsi="Arial" w:cs="Arial"/>
          <w:smallCaps w:val="0"/>
          <w:strike/>
          <w:color w:val="BFE4FF" w:themeColor="background1" w:themeTint="33"/>
          <w:spacing w:val="20"/>
          <w:sz w:val="36"/>
        </w:rPr>
        <w:tab/>
      </w:r>
    </w:p>
    <w:p w14:paraId="43388725" w14:textId="77C1AE49" w:rsidR="00797212" w:rsidRPr="00CD165C" w:rsidRDefault="00797212" w:rsidP="00456A8B">
      <w:pPr>
        <w:spacing w:line="240" w:lineRule="auto"/>
        <w:contextualSpacing/>
        <w:jc w:val="both"/>
        <w:rPr>
          <w:rFonts w:ascii="Arial" w:hAnsi="Arial" w:cs="Arial"/>
          <w:i/>
          <w:color w:val="0C0C0C" w:themeColor="text1"/>
          <w:sz w:val="24"/>
        </w:rPr>
      </w:pPr>
      <w:r w:rsidRPr="00CD165C">
        <w:rPr>
          <w:rStyle w:val="SubtleReference"/>
          <w:rFonts w:ascii="Arial" w:hAnsi="Arial" w:cs="Arial"/>
          <w:i/>
          <w:smallCaps w:val="0"/>
          <w:color w:val="0C0C0C" w:themeColor="text1"/>
          <w:sz w:val="24"/>
        </w:rPr>
        <w:t xml:space="preserve">A </w:t>
      </w:r>
      <w:r w:rsidR="00EA2560" w:rsidRPr="00CD165C">
        <w:rPr>
          <w:rStyle w:val="SubtleReference"/>
          <w:rFonts w:ascii="Arial" w:hAnsi="Arial" w:cs="Arial"/>
          <w:i/>
          <w:smallCaps w:val="0"/>
          <w:color w:val="0C0C0C" w:themeColor="text1"/>
          <w:sz w:val="24"/>
        </w:rPr>
        <w:t>hardworking and highly experienced professional who works on a freelance basis and specializes as a hazardous area inspector mainly w</w:t>
      </w:r>
      <w:r w:rsidR="006F25DD" w:rsidRPr="00CD165C">
        <w:rPr>
          <w:rStyle w:val="SubtleReference"/>
          <w:rFonts w:ascii="Arial" w:hAnsi="Arial" w:cs="Arial"/>
          <w:i/>
          <w:smallCaps w:val="0"/>
          <w:color w:val="0C0C0C" w:themeColor="text1"/>
          <w:sz w:val="24"/>
        </w:rPr>
        <w:t xml:space="preserve">ithin the oil and gas sector who has successfully and consistently managed to ensure the smooth operations of their units.  A self-motivated and disciplined individual for whom personal skills such as reliability, persistence, and dedication are of utmost importance. An easily approachable and positive person with excellent communicative abilities who is always open to innovative ideas put forth by others. Highly productive and enthusiastic expert with an extensive professional background of inspecting and </w:t>
      </w:r>
      <w:r w:rsidR="00EA2560" w:rsidRPr="00CD165C">
        <w:rPr>
          <w:rStyle w:val="SubtleReference"/>
          <w:rFonts w:ascii="Arial" w:hAnsi="Arial" w:cs="Arial"/>
          <w:i/>
          <w:smallCaps w:val="0"/>
          <w:color w:val="0C0C0C" w:themeColor="text1"/>
          <w:sz w:val="24"/>
        </w:rPr>
        <w:t>testing oil and gas modules in highly dangerous sites</w:t>
      </w:r>
      <w:r w:rsidR="006F25DD" w:rsidRPr="00CD165C">
        <w:rPr>
          <w:rStyle w:val="SubtleReference"/>
          <w:rFonts w:ascii="Arial" w:hAnsi="Arial" w:cs="Arial"/>
          <w:i/>
          <w:smallCaps w:val="0"/>
          <w:color w:val="0C0C0C" w:themeColor="text1"/>
          <w:sz w:val="24"/>
        </w:rPr>
        <w:t>.</w:t>
      </w:r>
    </w:p>
    <w:p w14:paraId="3A839A20" w14:textId="62CDCF2C" w:rsidR="00256EBB" w:rsidRPr="00CD165C" w:rsidRDefault="00256EBB" w:rsidP="00256EBB">
      <w:pPr>
        <w:pStyle w:val="Heading2"/>
        <w:rPr>
          <w:rFonts w:ascii="Arial" w:hAnsi="Arial" w:cs="Arial"/>
          <w:smallCaps w:val="0"/>
          <w:color w:val="0070C0" w:themeColor="accent1"/>
          <w:spacing w:val="20"/>
          <w:sz w:val="36"/>
        </w:rPr>
      </w:pPr>
      <w:r w:rsidRPr="00CD165C">
        <w:rPr>
          <w:rFonts w:ascii="Arial" w:hAnsi="Arial" w:cs="Arial"/>
          <w:smallCaps w:val="0"/>
          <w:strike/>
          <w:color w:val="BFE4FF" w:themeColor="background1" w:themeTint="33"/>
          <w:sz w:val="36"/>
        </w:rPr>
        <w:tab/>
      </w:r>
      <w:r w:rsidRPr="00CD165C">
        <w:rPr>
          <w:rFonts w:ascii="Arial" w:hAnsi="Arial" w:cs="Arial"/>
          <w:smallCaps w:val="0"/>
          <w:color w:val="0070C0" w:themeColor="accent1"/>
          <w:sz w:val="36"/>
        </w:rPr>
        <w:t xml:space="preserve"> </w:t>
      </w:r>
      <w:r w:rsidRPr="00CD165C">
        <w:rPr>
          <w:rFonts w:ascii="Arial" w:hAnsi="Arial" w:cs="Arial"/>
          <w:smallCaps w:val="0"/>
          <w:color w:val="0070C0" w:themeColor="accent1"/>
          <w:spacing w:val="20"/>
          <w:sz w:val="36"/>
        </w:rPr>
        <w:t xml:space="preserve">Career Summary </w:t>
      </w:r>
      <w:r w:rsidRPr="00CD165C">
        <w:rPr>
          <w:rFonts w:ascii="Arial" w:hAnsi="Arial" w:cs="Arial"/>
          <w:smallCaps w:val="0"/>
          <w:strike/>
          <w:color w:val="BFE4FF" w:themeColor="background1" w:themeTint="33"/>
          <w:spacing w:val="20"/>
          <w:sz w:val="36"/>
        </w:rPr>
        <w:tab/>
      </w:r>
    </w:p>
    <w:p w14:paraId="631F46C5" w14:textId="0D49193C" w:rsidR="00254130" w:rsidRPr="00CD165C" w:rsidRDefault="00B22F57" w:rsidP="00FC7BEB">
      <w:pPr>
        <w:spacing w:after="0"/>
        <w:jc w:val="center"/>
        <w:rPr>
          <w:rStyle w:val="SubtleReference"/>
          <w:rFonts w:ascii="Arial" w:hAnsi="Arial" w:cs="Arial"/>
          <w:smallCaps w:val="0"/>
          <w:color w:val="0C0C0C" w:themeColor="text1"/>
          <w:sz w:val="18"/>
        </w:rPr>
      </w:pPr>
      <w:r>
        <w:rPr>
          <w:rStyle w:val="SubtleReference"/>
          <w:rFonts w:ascii="Arial" w:hAnsi="Arial" w:cs="Arial"/>
          <w:b/>
          <w:smallCaps w:val="0"/>
          <w:color w:val="0C0C0C" w:themeColor="text1"/>
          <w:sz w:val="24"/>
        </w:rPr>
        <w:t>E&amp;I</w:t>
      </w:r>
      <w:r w:rsidR="00210573" w:rsidRPr="00CD165C">
        <w:rPr>
          <w:rStyle w:val="SubtleReference"/>
          <w:rFonts w:ascii="Arial" w:hAnsi="Arial" w:cs="Arial"/>
          <w:b/>
          <w:smallCaps w:val="0"/>
          <w:color w:val="0C0C0C" w:themeColor="text1"/>
          <w:sz w:val="24"/>
        </w:rPr>
        <w:t xml:space="preserve"> Inspector</w:t>
      </w:r>
      <w:r>
        <w:rPr>
          <w:rStyle w:val="SubtleReference"/>
          <w:rFonts w:ascii="Arial" w:hAnsi="Arial" w:cs="Arial"/>
          <w:b/>
          <w:smallCaps w:val="0"/>
          <w:color w:val="0C0C0C" w:themeColor="text1"/>
          <w:sz w:val="24"/>
        </w:rPr>
        <w:t>/Quality Engineer/Vendor Inspector</w:t>
      </w:r>
      <w:r w:rsidR="00254130" w:rsidRPr="00CD165C">
        <w:rPr>
          <w:rStyle w:val="SubtleReference"/>
          <w:rFonts w:ascii="Arial" w:hAnsi="Arial" w:cs="Arial"/>
          <w:b/>
          <w:smallCaps w:val="0"/>
          <w:color w:val="0C0C0C" w:themeColor="text1"/>
          <w:sz w:val="24"/>
        </w:rPr>
        <w:tab/>
      </w:r>
      <w:r w:rsidR="00A72459" w:rsidRPr="00CD165C">
        <w:rPr>
          <w:rStyle w:val="SubtleReference"/>
          <w:rFonts w:ascii="Arial" w:hAnsi="Arial" w:cs="Arial"/>
          <w:smallCaps w:val="0"/>
          <w:color w:val="0C0C0C" w:themeColor="text1"/>
          <w:sz w:val="21"/>
        </w:rPr>
        <w:t>(</w:t>
      </w:r>
      <w:r w:rsidR="00210573" w:rsidRPr="00CD165C">
        <w:rPr>
          <w:rStyle w:val="SubtleReference"/>
          <w:rFonts w:ascii="Arial" w:hAnsi="Arial" w:cs="Arial"/>
          <w:smallCaps w:val="0"/>
          <w:color w:val="0C0C0C" w:themeColor="text1"/>
          <w:sz w:val="21"/>
        </w:rPr>
        <w:t>2006</w:t>
      </w:r>
      <w:r w:rsidR="00254130" w:rsidRPr="00CD165C">
        <w:rPr>
          <w:rStyle w:val="SubtleReference"/>
          <w:rFonts w:ascii="Arial" w:hAnsi="Arial" w:cs="Arial"/>
          <w:smallCaps w:val="0"/>
          <w:color w:val="0C0C0C" w:themeColor="text1"/>
          <w:sz w:val="21"/>
        </w:rPr>
        <w:t xml:space="preserve"> – </w:t>
      </w:r>
      <w:r w:rsidR="00210573" w:rsidRPr="00CD165C">
        <w:rPr>
          <w:rStyle w:val="SubtleReference"/>
          <w:rFonts w:ascii="Arial" w:hAnsi="Arial" w:cs="Arial"/>
          <w:smallCaps w:val="0"/>
          <w:color w:val="0C0C0C" w:themeColor="text1"/>
          <w:sz w:val="21"/>
        </w:rPr>
        <w:t>Date</w:t>
      </w:r>
      <w:r w:rsidR="00A72459" w:rsidRPr="00CD165C">
        <w:rPr>
          <w:rStyle w:val="SubtleReference"/>
          <w:rFonts w:ascii="Arial" w:hAnsi="Arial" w:cs="Arial"/>
          <w:smallCaps w:val="0"/>
          <w:color w:val="0C0C0C" w:themeColor="text1"/>
          <w:sz w:val="21"/>
        </w:rPr>
        <w:t>)</w:t>
      </w:r>
    </w:p>
    <w:p w14:paraId="75FA7682" w14:textId="24A156E2" w:rsidR="00FC7BEB" w:rsidRPr="00CD165C" w:rsidRDefault="00FC7BEB" w:rsidP="00FC7BEB">
      <w:pPr>
        <w:spacing w:after="0"/>
        <w:jc w:val="center"/>
        <w:rPr>
          <w:rStyle w:val="SubtleReference"/>
          <w:rFonts w:ascii="Arial" w:hAnsi="Arial" w:cs="Arial"/>
          <w:smallCaps w:val="0"/>
          <w:color w:val="0C0C0C" w:themeColor="text1"/>
          <w:sz w:val="21"/>
        </w:rPr>
      </w:pPr>
    </w:p>
    <w:p w14:paraId="3E49EC7E" w14:textId="400983EC" w:rsidR="00FC7BEB" w:rsidRPr="00CD165C" w:rsidRDefault="00DE754D" w:rsidP="00DE754D">
      <w:pPr>
        <w:spacing w:after="0"/>
        <w:rPr>
          <w:rStyle w:val="SubtleReference"/>
          <w:rFonts w:ascii="Arial" w:hAnsi="Arial" w:cs="Arial"/>
          <w:smallCaps w:val="0"/>
          <w:color w:val="0C0C0C" w:themeColor="text1"/>
          <w:szCs w:val="20"/>
        </w:rPr>
      </w:pPr>
      <w:r w:rsidRPr="00CD165C">
        <w:rPr>
          <w:rStyle w:val="SubtleReference"/>
          <w:rFonts w:ascii="Arial" w:hAnsi="Arial" w:cs="Arial"/>
          <w:i/>
          <w:smallCaps w:val="0"/>
          <w:color w:val="0C0C0C" w:themeColor="text1"/>
          <w:szCs w:val="20"/>
          <w:u w:val="single"/>
        </w:rPr>
        <w:t xml:space="preserve">SBM Offshore, </w:t>
      </w:r>
      <w:r w:rsidR="00B4142F">
        <w:rPr>
          <w:rStyle w:val="SubtleReference"/>
          <w:rFonts w:ascii="Arial" w:hAnsi="Arial" w:cs="Arial"/>
          <w:i/>
          <w:smallCaps w:val="0"/>
          <w:color w:val="0C0C0C" w:themeColor="text1"/>
          <w:szCs w:val="20"/>
          <w:u w:val="single"/>
        </w:rPr>
        <w:t>Various Locations</w:t>
      </w:r>
      <w:r w:rsidR="00FC12A3">
        <w:rPr>
          <w:rStyle w:val="SubtleReference"/>
          <w:rFonts w:ascii="Arial" w:hAnsi="Arial" w:cs="Arial"/>
          <w:i/>
          <w:smallCaps w:val="0"/>
          <w:color w:val="0C0C0C" w:themeColor="text1"/>
          <w:szCs w:val="20"/>
          <w:u w:val="single"/>
        </w:rPr>
        <w:t xml:space="preserve"> (</w:t>
      </w:r>
      <w:proofErr w:type="spellStart"/>
      <w:r w:rsidR="00FC12A3">
        <w:rPr>
          <w:rStyle w:val="SubtleReference"/>
          <w:rFonts w:ascii="Arial" w:hAnsi="Arial" w:cs="Arial"/>
          <w:i/>
          <w:smallCaps w:val="0"/>
          <w:color w:val="0C0C0C" w:themeColor="text1"/>
          <w:szCs w:val="20"/>
          <w:u w:val="single"/>
        </w:rPr>
        <w:t>world wide</w:t>
      </w:r>
      <w:proofErr w:type="spellEnd"/>
      <w:r w:rsidR="00FC12A3">
        <w:rPr>
          <w:rStyle w:val="SubtleReference"/>
          <w:rFonts w:ascii="Arial" w:hAnsi="Arial" w:cs="Arial"/>
          <w:i/>
          <w:smallCaps w:val="0"/>
          <w:color w:val="0C0C0C" w:themeColor="text1"/>
          <w:szCs w:val="20"/>
          <w:u w:val="single"/>
        </w:rPr>
        <w:t>)</w:t>
      </w:r>
      <w:r w:rsidR="00FC7BEB" w:rsidRPr="00CD165C">
        <w:rPr>
          <w:rStyle w:val="SubtleReference"/>
          <w:rFonts w:ascii="Arial" w:hAnsi="Arial" w:cs="Arial"/>
          <w:smallCaps w:val="0"/>
          <w:color w:val="0C0C0C" w:themeColor="text1"/>
          <w:szCs w:val="20"/>
        </w:rPr>
        <w:t xml:space="preserve"> (2018 – date)</w:t>
      </w:r>
    </w:p>
    <w:p w14:paraId="0C357164" w14:textId="691FDAA3" w:rsidR="00DE754D" w:rsidRDefault="00B22F57" w:rsidP="00DE754D">
      <w:pPr>
        <w:pStyle w:val="ListParagraph"/>
        <w:numPr>
          <w:ilvl w:val="0"/>
          <w:numId w:val="16"/>
        </w:numPr>
        <w:spacing w:after="0"/>
        <w:rPr>
          <w:rStyle w:val="SubtleReference"/>
          <w:rFonts w:ascii="Arial" w:hAnsi="Arial" w:cs="Arial"/>
          <w:smallCaps w:val="0"/>
          <w:color w:val="0C0C0C" w:themeColor="text1"/>
          <w:sz w:val="21"/>
          <w:szCs w:val="20"/>
        </w:rPr>
      </w:pPr>
      <w:r>
        <w:rPr>
          <w:rStyle w:val="SubtleReference"/>
          <w:rFonts w:ascii="Arial" w:hAnsi="Arial" w:cs="Arial"/>
          <w:smallCaps w:val="0"/>
          <w:color w:val="0C0C0C" w:themeColor="text1"/>
          <w:sz w:val="21"/>
          <w:szCs w:val="20"/>
        </w:rPr>
        <w:t xml:space="preserve">Ex and quality inspections on numerous projects for SBM worldwide – projects including Liza Unity, Liza Destiny, </w:t>
      </w:r>
      <w:proofErr w:type="spellStart"/>
      <w:r>
        <w:rPr>
          <w:rStyle w:val="SubtleReference"/>
          <w:rFonts w:ascii="Arial" w:hAnsi="Arial" w:cs="Arial"/>
          <w:smallCaps w:val="0"/>
          <w:color w:val="0C0C0C" w:themeColor="text1"/>
          <w:sz w:val="21"/>
          <w:szCs w:val="20"/>
        </w:rPr>
        <w:t>Castberg</w:t>
      </w:r>
      <w:proofErr w:type="spellEnd"/>
      <w:r>
        <w:rPr>
          <w:rStyle w:val="SubtleReference"/>
          <w:rFonts w:ascii="Arial" w:hAnsi="Arial" w:cs="Arial"/>
          <w:smallCaps w:val="0"/>
          <w:color w:val="0C0C0C" w:themeColor="text1"/>
          <w:sz w:val="21"/>
          <w:szCs w:val="20"/>
        </w:rPr>
        <w:t xml:space="preserve"> and </w:t>
      </w:r>
      <w:proofErr w:type="spellStart"/>
      <w:r>
        <w:rPr>
          <w:rStyle w:val="SubtleReference"/>
          <w:rFonts w:ascii="Arial" w:hAnsi="Arial" w:cs="Arial"/>
          <w:smallCaps w:val="0"/>
          <w:color w:val="0C0C0C" w:themeColor="text1"/>
          <w:sz w:val="21"/>
          <w:szCs w:val="20"/>
        </w:rPr>
        <w:t>Liuhua</w:t>
      </w:r>
      <w:proofErr w:type="spellEnd"/>
      <w:r>
        <w:rPr>
          <w:rStyle w:val="SubtleReference"/>
          <w:rFonts w:ascii="Arial" w:hAnsi="Arial" w:cs="Arial"/>
          <w:smallCaps w:val="0"/>
          <w:color w:val="0C0C0C" w:themeColor="text1"/>
          <w:sz w:val="21"/>
          <w:szCs w:val="20"/>
        </w:rPr>
        <w:t>.</w:t>
      </w:r>
    </w:p>
    <w:p w14:paraId="202993CC" w14:textId="6D38D9D4" w:rsidR="00B22F57" w:rsidRDefault="00B22F57" w:rsidP="00DE754D">
      <w:pPr>
        <w:pStyle w:val="ListParagraph"/>
        <w:numPr>
          <w:ilvl w:val="0"/>
          <w:numId w:val="16"/>
        </w:numPr>
        <w:spacing w:after="0"/>
        <w:rPr>
          <w:rStyle w:val="SubtleReference"/>
          <w:rFonts w:ascii="Arial" w:hAnsi="Arial" w:cs="Arial"/>
          <w:smallCaps w:val="0"/>
          <w:color w:val="0C0C0C" w:themeColor="text1"/>
          <w:sz w:val="21"/>
          <w:szCs w:val="20"/>
        </w:rPr>
      </w:pPr>
      <w:r>
        <w:rPr>
          <w:rStyle w:val="SubtleReference"/>
          <w:rFonts w:ascii="Arial" w:hAnsi="Arial" w:cs="Arial"/>
          <w:smallCaps w:val="0"/>
          <w:color w:val="0C0C0C" w:themeColor="text1"/>
          <w:sz w:val="21"/>
          <w:szCs w:val="20"/>
        </w:rPr>
        <w:t>Worked as a resident inspector at Sulzer Pumps UK on behalf of SBM overseeing completion of water injection pump skids, dead oil circulation skids and HP feed skids for the Liza Destiny project and currently the Liza Unity project for the repeat order.</w:t>
      </w:r>
    </w:p>
    <w:p w14:paraId="6B099235" w14:textId="06139BC0" w:rsidR="00170D80" w:rsidRDefault="00170D80" w:rsidP="00DE754D">
      <w:pPr>
        <w:pStyle w:val="ListParagraph"/>
        <w:numPr>
          <w:ilvl w:val="0"/>
          <w:numId w:val="16"/>
        </w:numPr>
        <w:spacing w:after="0"/>
        <w:rPr>
          <w:rStyle w:val="SubtleReference"/>
          <w:rFonts w:ascii="Arial" w:hAnsi="Arial" w:cs="Arial"/>
          <w:smallCaps w:val="0"/>
          <w:color w:val="0C0C0C" w:themeColor="text1"/>
          <w:sz w:val="21"/>
          <w:szCs w:val="20"/>
        </w:rPr>
      </w:pPr>
      <w:r>
        <w:rPr>
          <w:rStyle w:val="SubtleReference"/>
          <w:rFonts w:ascii="Arial" w:hAnsi="Arial" w:cs="Arial"/>
          <w:smallCaps w:val="0"/>
          <w:color w:val="0C0C0C" w:themeColor="text1"/>
          <w:sz w:val="21"/>
          <w:szCs w:val="20"/>
        </w:rPr>
        <w:t>Participating and witnessing FAT inspections and hand over of project.</w:t>
      </w:r>
    </w:p>
    <w:p w14:paraId="394AC3E1" w14:textId="45EC6EC1" w:rsidR="00B22F57" w:rsidRDefault="00B22F57" w:rsidP="00DE754D">
      <w:pPr>
        <w:pStyle w:val="ListParagraph"/>
        <w:numPr>
          <w:ilvl w:val="0"/>
          <w:numId w:val="16"/>
        </w:numPr>
        <w:spacing w:after="0"/>
        <w:rPr>
          <w:rStyle w:val="SubtleReference"/>
          <w:rFonts w:ascii="Arial" w:hAnsi="Arial" w:cs="Arial"/>
          <w:smallCaps w:val="0"/>
          <w:color w:val="0C0C0C" w:themeColor="text1"/>
          <w:sz w:val="21"/>
          <w:szCs w:val="20"/>
        </w:rPr>
      </w:pPr>
      <w:r>
        <w:rPr>
          <w:rStyle w:val="SubtleReference"/>
          <w:rFonts w:ascii="Arial" w:hAnsi="Arial" w:cs="Arial"/>
          <w:smallCaps w:val="0"/>
          <w:color w:val="0C0C0C" w:themeColor="text1"/>
          <w:sz w:val="21"/>
          <w:szCs w:val="20"/>
        </w:rPr>
        <w:t>Carrying out vendor inspections for numerous different components such as motors, gearboxes, lube oil systems and various different vendors throughout Europe</w:t>
      </w:r>
      <w:r w:rsidR="007C13D2">
        <w:rPr>
          <w:rStyle w:val="SubtleReference"/>
          <w:rFonts w:ascii="Arial" w:hAnsi="Arial" w:cs="Arial"/>
          <w:smallCaps w:val="0"/>
          <w:color w:val="0C0C0C" w:themeColor="text1"/>
          <w:sz w:val="21"/>
          <w:szCs w:val="20"/>
        </w:rPr>
        <w:t xml:space="preserve"> and further </w:t>
      </w:r>
      <w:proofErr w:type="spellStart"/>
      <w:r w:rsidR="007C13D2">
        <w:rPr>
          <w:rStyle w:val="SubtleReference"/>
          <w:rFonts w:ascii="Arial" w:hAnsi="Arial" w:cs="Arial"/>
          <w:smallCaps w:val="0"/>
          <w:color w:val="0C0C0C" w:themeColor="text1"/>
          <w:sz w:val="21"/>
          <w:szCs w:val="20"/>
        </w:rPr>
        <w:t>affield</w:t>
      </w:r>
      <w:proofErr w:type="spellEnd"/>
      <w:r>
        <w:rPr>
          <w:rStyle w:val="SubtleReference"/>
          <w:rFonts w:ascii="Arial" w:hAnsi="Arial" w:cs="Arial"/>
          <w:smallCaps w:val="0"/>
          <w:color w:val="0C0C0C" w:themeColor="text1"/>
          <w:sz w:val="21"/>
          <w:szCs w:val="20"/>
        </w:rPr>
        <w:t>.</w:t>
      </w:r>
    </w:p>
    <w:p w14:paraId="5869A3E2" w14:textId="39BB456E" w:rsidR="00B22F57" w:rsidRPr="00CD165C" w:rsidRDefault="00B22F57" w:rsidP="00DE754D">
      <w:pPr>
        <w:pStyle w:val="ListParagraph"/>
        <w:numPr>
          <w:ilvl w:val="0"/>
          <w:numId w:val="16"/>
        </w:numPr>
        <w:spacing w:after="0"/>
        <w:rPr>
          <w:rStyle w:val="SubtleReference"/>
          <w:rFonts w:ascii="Arial" w:hAnsi="Arial" w:cs="Arial"/>
          <w:smallCaps w:val="0"/>
          <w:color w:val="0C0C0C" w:themeColor="text1"/>
          <w:sz w:val="21"/>
          <w:szCs w:val="20"/>
        </w:rPr>
      </w:pPr>
      <w:r>
        <w:rPr>
          <w:rStyle w:val="SubtleReference"/>
          <w:rFonts w:ascii="Arial" w:hAnsi="Arial" w:cs="Arial"/>
          <w:smallCaps w:val="0"/>
          <w:color w:val="0C0C0C" w:themeColor="text1"/>
          <w:sz w:val="21"/>
          <w:szCs w:val="20"/>
        </w:rPr>
        <w:t>Completions of hazardous area documentation and certification.</w:t>
      </w:r>
    </w:p>
    <w:p w14:paraId="6D06BA62" w14:textId="498A6F3F" w:rsidR="00BE0D57" w:rsidRDefault="00CD165C" w:rsidP="00BE0D57">
      <w:pPr>
        <w:pStyle w:val="ListParagraph"/>
        <w:numPr>
          <w:ilvl w:val="0"/>
          <w:numId w:val="16"/>
        </w:numPr>
        <w:spacing w:after="0"/>
        <w:rPr>
          <w:rStyle w:val="SubtleReference"/>
          <w:rFonts w:ascii="Arial" w:hAnsi="Arial" w:cs="Arial"/>
          <w:smallCaps w:val="0"/>
          <w:color w:val="0C0C0C" w:themeColor="text1"/>
          <w:sz w:val="21"/>
          <w:szCs w:val="20"/>
        </w:rPr>
      </w:pPr>
      <w:r w:rsidRPr="00CD165C">
        <w:rPr>
          <w:rStyle w:val="SubtleReference"/>
          <w:rFonts w:ascii="Arial" w:hAnsi="Arial" w:cs="Arial"/>
          <w:smallCaps w:val="0"/>
          <w:color w:val="0C0C0C" w:themeColor="text1"/>
          <w:sz w:val="21"/>
          <w:szCs w:val="20"/>
        </w:rPr>
        <w:t>Engaging</w:t>
      </w:r>
      <w:r w:rsidR="00DE754D" w:rsidRPr="00CD165C">
        <w:rPr>
          <w:rStyle w:val="SubtleReference"/>
          <w:rFonts w:ascii="Arial" w:hAnsi="Arial" w:cs="Arial"/>
          <w:smallCaps w:val="0"/>
          <w:color w:val="0C0C0C" w:themeColor="text1"/>
          <w:sz w:val="21"/>
          <w:szCs w:val="20"/>
        </w:rPr>
        <w:t xml:space="preserve"> between client and contractors and ensuring that all work meets the required standards</w:t>
      </w:r>
      <w:r w:rsidR="00170D80">
        <w:rPr>
          <w:rStyle w:val="SubtleReference"/>
          <w:rFonts w:ascii="Arial" w:hAnsi="Arial" w:cs="Arial"/>
          <w:smallCaps w:val="0"/>
          <w:color w:val="0C0C0C" w:themeColor="text1"/>
          <w:sz w:val="21"/>
          <w:szCs w:val="20"/>
        </w:rPr>
        <w:t xml:space="preserve"> and specifications.</w:t>
      </w:r>
      <w:bookmarkStart w:id="0" w:name="_GoBack"/>
      <w:bookmarkEnd w:id="0"/>
    </w:p>
    <w:p w14:paraId="03982194" w14:textId="77777777" w:rsidR="00BE0D57" w:rsidRPr="00CD165C" w:rsidRDefault="00BE0D57" w:rsidP="00BE0D57">
      <w:pPr>
        <w:pStyle w:val="ListParagraph"/>
        <w:spacing w:after="0"/>
        <w:ind w:left="501"/>
        <w:rPr>
          <w:rStyle w:val="SubtleReference"/>
          <w:rFonts w:ascii="Arial" w:hAnsi="Arial" w:cs="Arial"/>
          <w:smallCaps w:val="0"/>
          <w:color w:val="0C0C0C" w:themeColor="text1"/>
          <w:sz w:val="21"/>
          <w:szCs w:val="20"/>
        </w:rPr>
      </w:pPr>
    </w:p>
    <w:p w14:paraId="7C708E4E" w14:textId="09EE8350" w:rsidR="00FC7BEB" w:rsidRPr="00CD165C" w:rsidRDefault="00DE754D" w:rsidP="00DE754D">
      <w:pPr>
        <w:spacing w:after="0"/>
        <w:rPr>
          <w:rStyle w:val="SubtleReference"/>
          <w:rFonts w:ascii="Arial" w:hAnsi="Arial" w:cs="Arial"/>
          <w:smallCaps w:val="0"/>
          <w:color w:val="0C0C0C" w:themeColor="text1"/>
          <w:szCs w:val="20"/>
        </w:rPr>
      </w:pPr>
      <w:r w:rsidRPr="00CD165C">
        <w:rPr>
          <w:rStyle w:val="SubtleReference"/>
          <w:rFonts w:ascii="Arial" w:hAnsi="Arial" w:cs="Arial"/>
          <w:i/>
          <w:smallCaps w:val="0"/>
          <w:color w:val="0C0C0C" w:themeColor="text1"/>
          <w:szCs w:val="20"/>
          <w:u w:val="single"/>
        </w:rPr>
        <w:t xml:space="preserve">Interface, </w:t>
      </w:r>
      <w:r w:rsidR="00FC7BEB" w:rsidRPr="00CD165C">
        <w:rPr>
          <w:rStyle w:val="SubtleReference"/>
          <w:rFonts w:ascii="Arial" w:hAnsi="Arial" w:cs="Arial"/>
          <w:i/>
          <w:smallCaps w:val="0"/>
          <w:color w:val="0C0C0C" w:themeColor="text1"/>
          <w:szCs w:val="20"/>
          <w:u w:val="single"/>
        </w:rPr>
        <w:t>South Shields</w:t>
      </w:r>
      <w:r w:rsidR="00FC7BEB" w:rsidRPr="00CD165C">
        <w:rPr>
          <w:rStyle w:val="SubtleReference"/>
          <w:rFonts w:ascii="Arial" w:hAnsi="Arial" w:cs="Arial"/>
          <w:i/>
          <w:smallCaps w:val="0"/>
          <w:color w:val="0C0C0C" w:themeColor="text1"/>
          <w:szCs w:val="20"/>
        </w:rPr>
        <w:t xml:space="preserve"> (</w:t>
      </w:r>
      <w:r w:rsidR="00FC7BEB" w:rsidRPr="00CD165C">
        <w:rPr>
          <w:rStyle w:val="SubtleReference"/>
          <w:rFonts w:ascii="Arial" w:hAnsi="Arial" w:cs="Arial"/>
          <w:smallCaps w:val="0"/>
          <w:color w:val="0C0C0C" w:themeColor="text1"/>
          <w:szCs w:val="20"/>
        </w:rPr>
        <w:t>2017 – 2018)</w:t>
      </w:r>
    </w:p>
    <w:p w14:paraId="482374C9" w14:textId="2AECA7A9" w:rsidR="00215056" w:rsidRPr="00CD165C" w:rsidRDefault="00BE0D57" w:rsidP="00215056">
      <w:pPr>
        <w:pStyle w:val="ListParagraph"/>
        <w:numPr>
          <w:ilvl w:val="0"/>
          <w:numId w:val="16"/>
        </w:numPr>
        <w:spacing w:after="0"/>
        <w:rPr>
          <w:rStyle w:val="SubtleReference"/>
          <w:rFonts w:ascii="Arial" w:hAnsi="Arial" w:cs="Arial"/>
          <w:smallCaps w:val="0"/>
          <w:color w:val="0C0C0C" w:themeColor="text1"/>
          <w:sz w:val="21"/>
          <w:szCs w:val="20"/>
        </w:rPr>
      </w:pPr>
      <w:r w:rsidRPr="00CD165C">
        <w:rPr>
          <w:rStyle w:val="SubtleReference"/>
          <w:rFonts w:ascii="Arial" w:hAnsi="Arial" w:cs="Arial"/>
          <w:smallCaps w:val="0"/>
          <w:color w:val="0C0C0C" w:themeColor="text1"/>
          <w:sz w:val="21"/>
          <w:szCs w:val="20"/>
        </w:rPr>
        <w:t>Testing and carrying out inspections in hazardous areas within a dust environment on the Lynemouth biomass conversion project</w:t>
      </w:r>
      <w:r w:rsidR="00215056" w:rsidRPr="00CD165C">
        <w:rPr>
          <w:rStyle w:val="SubtleReference"/>
          <w:rFonts w:ascii="Arial" w:hAnsi="Arial" w:cs="Arial"/>
          <w:smallCaps w:val="0"/>
          <w:color w:val="0C0C0C" w:themeColor="text1"/>
          <w:sz w:val="21"/>
          <w:szCs w:val="20"/>
        </w:rPr>
        <w:t>, comprising storage silos, conveyors and loading points for the biomass at Port of Tyne prior to its shipping</w:t>
      </w:r>
    </w:p>
    <w:p w14:paraId="53E8D563" w14:textId="77777777" w:rsidR="00215056" w:rsidRPr="00CD165C" w:rsidRDefault="00215056" w:rsidP="00215056">
      <w:pPr>
        <w:pStyle w:val="ListParagraph"/>
        <w:spacing w:after="0"/>
        <w:ind w:left="501"/>
        <w:rPr>
          <w:rStyle w:val="SubtleReference"/>
          <w:rFonts w:ascii="Arial" w:hAnsi="Arial" w:cs="Arial"/>
          <w:smallCaps w:val="0"/>
          <w:color w:val="0C0C0C" w:themeColor="text1"/>
          <w:szCs w:val="20"/>
        </w:rPr>
      </w:pPr>
    </w:p>
    <w:p w14:paraId="758AAAF7" w14:textId="02A01D52" w:rsidR="00FC7BEB" w:rsidRPr="00CD165C" w:rsidRDefault="00FC7BEB" w:rsidP="00DE754D">
      <w:pPr>
        <w:spacing w:after="0"/>
        <w:rPr>
          <w:rStyle w:val="SubtleReference"/>
          <w:rFonts w:ascii="Arial" w:hAnsi="Arial" w:cs="Arial"/>
          <w:smallCaps w:val="0"/>
          <w:color w:val="0C0C0C" w:themeColor="text1"/>
          <w:szCs w:val="20"/>
        </w:rPr>
      </w:pPr>
      <w:r w:rsidRPr="00CD165C">
        <w:rPr>
          <w:rStyle w:val="SubtleReference"/>
          <w:rFonts w:ascii="Arial" w:hAnsi="Arial" w:cs="Arial"/>
          <w:i/>
          <w:smallCaps w:val="0"/>
          <w:color w:val="0C0C0C" w:themeColor="text1"/>
          <w:szCs w:val="20"/>
          <w:u w:val="single"/>
        </w:rPr>
        <w:t>CBL</w:t>
      </w:r>
      <w:r w:rsidR="00DE754D" w:rsidRPr="00CD165C">
        <w:rPr>
          <w:rStyle w:val="SubtleReference"/>
          <w:rFonts w:ascii="Arial" w:hAnsi="Arial" w:cs="Arial"/>
          <w:i/>
          <w:smallCaps w:val="0"/>
          <w:color w:val="0C0C0C" w:themeColor="text1"/>
          <w:szCs w:val="20"/>
          <w:u w:val="single"/>
        </w:rPr>
        <w:t>,</w:t>
      </w:r>
      <w:r w:rsidRPr="00CD165C">
        <w:rPr>
          <w:rStyle w:val="SubtleReference"/>
          <w:rFonts w:ascii="Arial" w:hAnsi="Arial" w:cs="Arial"/>
          <w:i/>
          <w:smallCaps w:val="0"/>
          <w:color w:val="0C0C0C" w:themeColor="text1"/>
          <w:szCs w:val="20"/>
          <w:u w:val="single"/>
        </w:rPr>
        <w:t xml:space="preserve"> Hartlepool</w:t>
      </w:r>
      <w:r w:rsidRPr="00CD165C">
        <w:rPr>
          <w:rStyle w:val="SubtleReference"/>
          <w:rFonts w:ascii="Arial" w:hAnsi="Arial" w:cs="Arial"/>
          <w:smallCaps w:val="0"/>
          <w:color w:val="0C0C0C" w:themeColor="text1"/>
          <w:szCs w:val="20"/>
        </w:rPr>
        <w:t xml:space="preserve"> (Jan 2017 – Apr 2017)</w:t>
      </w:r>
    </w:p>
    <w:p w14:paraId="419AE823" w14:textId="24BF27F0" w:rsidR="00215056" w:rsidRPr="00CD165C" w:rsidRDefault="00215056" w:rsidP="00215056">
      <w:pPr>
        <w:pStyle w:val="ListParagraph"/>
        <w:numPr>
          <w:ilvl w:val="0"/>
          <w:numId w:val="16"/>
        </w:numPr>
        <w:spacing w:after="0"/>
        <w:rPr>
          <w:rStyle w:val="SubtleReference"/>
          <w:rFonts w:ascii="Arial" w:hAnsi="Arial" w:cs="Arial"/>
          <w:smallCaps w:val="0"/>
          <w:color w:val="0C0C0C" w:themeColor="text1"/>
          <w:sz w:val="21"/>
          <w:szCs w:val="20"/>
        </w:rPr>
      </w:pPr>
      <w:r w:rsidRPr="00CD165C">
        <w:rPr>
          <w:rStyle w:val="SubtleReference"/>
          <w:rFonts w:ascii="Arial" w:hAnsi="Arial" w:cs="Arial"/>
          <w:smallCaps w:val="0"/>
          <w:color w:val="0C0C0C" w:themeColor="text1"/>
          <w:sz w:val="21"/>
          <w:szCs w:val="20"/>
        </w:rPr>
        <w:t xml:space="preserve">Part of a pre-commissioning testing and inspection team on the Galloper wind farm project at the </w:t>
      </w:r>
      <w:proofErr w:type="spellStart"/>
      <w:r w:rsidRPr="00CD165C">
        <w:rPr>
          <w:rStyle w:val="SubtleReference"/>
          <w:rFonts w:ascii="Arial" w:hAnsi="Arial" w:cs="Arial"/>
          <w:smallCaps w:val="0"/>
          <w:color w:val="0C0C0C" w:themeColor="text1"/>
          <w:sz w:val="21"/>
          <w:szCs w:val="20"/>
        </w:rPr>
        <w:t>Heerema</w:t>
      </w:r>
      <w:proofErr w:type="spellEnd"/>
      <w:r w:rsidRPr="00CD165C">
        <w:rPr>
          <w:rStyle w:val="SubtleReference"/>
          <w:rFonts w:ascii="Arial" w:hAnsi="Arial" w:cs="Arial"/>
          <w:smallCaps w:val="0"/>
          <w:color w:val="0C0C0C" w:themeColor="text1"/>
          <w:sz w:val="21"/>
          <w:szCs w:val="20"/>
        </w:rPr>
        <w:t xml:space="preserve"> yard</w:t>
      </w:r>
    </w:p>
    <w:p w14:paraId="02363FCF" w14:textId="34099B81" w:rsidR="00215056" w:rsidRPr="00CD165C" w:rsidRDefault="00215056" w:rsidP="00215056">
      <w:pPr>
        <w:pStyle w:val="ListParagraph"/>
        <w:numPr>
          <w:ilvl w:val="0"/>
          <w:numId w:val="16"/>
        </w:numPr>
        <w:spacing w:after="0"/>
        <w:rPr>
          <w:rStyle w:val="SubtleReference"/>
          <w:rFonts w:ascii="Arial" w:hAnsi="Arial" w:cs="Arial"/>
          <w:smallCaps w:val="0"/>
          <w:color w:val="0C0C0C" w:themeColor="text1"/>
          <w:sz w:val="21"/>
          <w:szCs w:val="20"/>
        </w:rPr>
      </w:pPr>
      <w:r w:rsidRPr="00CD165C">
        <w:rPr>
          <w:rStyle w:val="SubtleReference"/>
          <w:rFonts w:ascii="Arial" w:hAnsi="Arial" w:cs="Arial"/>
          <w:smallCaps w:val="0"/>
          <w:color w:val="0C0C0C" w:themeColor="text1"/>
          <w:sz w:val="21"/>
          <w:szCs w:val="20"/>
        </w:rPr>
        <w:t>Working on building the project’s main switch rooms prior to shipping them out to sea</w:t>
      </w:r>
    </w:p>
    <w:p w14:paraId="6F9F6F77" w14:textId="77777777" w:rsidR="00215056" w:rsidRPr="00CD165C" w:rsidRDefault="00215056" w:rsidP="00215056">
      <w:pPr>
        <w:spacing w:after="0"/>
        <w:rPr>
          <w:rStyle w:val="SubtleReference"/>
          <w:rFonts w:ascii="Arial" w:hAnsi="Arial" w:cs="Arial"/>
          <w:smallCaps w:val="0"/>
          <w:color w:val="0C0C0C" w:themeColor="text1"/>
          <w:szCs w:val="20"/>
        </w:rPr>
      </w:pPr>
    </w:p>
    <w:p w14:paraId="7BB5A7FF" w14:textId="1E0A250B" w:rsidR="00FC7BEB" w:rsidRPr="00CD165C" w:rsidRDefault="00FC7BEB" w:rsidP="00DE754D">
      <w:pPr>
        <w:spacing w:after="0"/>
        <w:rPr>
          <w:rStyle w:val="SubtleReference"/>
          <w:rFonts w:ascii="Arial" w:hAnsi="Arial" w:cs="Arial"/>
          <w:smallCaps w:val="0"/>
          <w:color w:val="0C0C0C" w:themeColor="text1"/>
          <w:szCs w:val="20"/>
        </w:rPr>
      </w:pPr>
      <w:r w:rsidRPr="00CD165C">
        <w:rPr>
          <w:rStyle w:val="SubtleReference"/>
          <w:rFonts w:ascii="Arial" w:hAnsi="Arial" w:cs="Arial"/>
          <w:i/>
          <w:smallCaps w:val="0"/>
          <w:color w:val="0C0C0C" w:themeColor="text1"/>
          <w:szCs w:val="20"/>
          <w:u w:val="single"/>
        </w:rPr>
        <w:t>Cape</w:t>
      </w:r>
      <w:r w:rsidR="00DE754D" w:rsidRPr="00CD165C">
        <w:rPr>
          <w:rStyle w:val="SubtleReference"/>
          <w:rFonts w:ascii="Arial" w:hAnsi="Arial" w:cs="Arial"/>
          <w:i/>
          <w:smallCaps w:val="0"/>
          <w:color w:val="0C0C0C" w:themeColor="text1"/>
          <w:szCs w:val="20"/>
          <w:u w:val="single"/>
        </w:rPr>
        <w:t xml:space="preserve">, </w:t>
      </w:r>
      <w:r w:rsidRPr="00CD165C">
        <w:rPr>
          <w:rStyle w:val="SubtleReference"/>
          <w:rFonts w:ascii="Arial" w:hAnsi="Arial" w:cs="Arial"/>
          <w:i/>
          <w:smallCaps w:val="0"/>
          <w:color w:val="0C0C0C" w:themeColor="text1"/>
          <w:szCs w:val="20"/>
          <w:u w:val="single"/>
        </w:rPr>
        <w:t>Huddersfield</w:t>
      </w:r>
      <w:r w:rsidRPr="00CD165C">
        <w:rPr>
          <w:rStyle w:val="SubtleReference"/>
          <w:rFonts w:ascii="Arial" w:hAnsi="Arial" w:cs="Arial"/>
          <w:smallCaps w:val="0"/>
          <w:color w:val="0C0C0C" w:themeColor="text1"/>
          <w:szCs w:val="20"/>
        </w:rPr>
        <w:t xml:space="preserve"> (Mar 2016 – Dec 2016)</w:t>
      </w:r>
    </w:p>
    <w:p w14:paraId="063BD33E" w14:textId="213F037F" w:rsidR="00215056" w:rsidRPr="00CD165C" w:rsidRDefault="00215056" w:rsidP="00215056">
      <w:pPr>
        <w:pStyle w:val="ListParagraph"/>
        <w:numPr>
          <w:ilvl w:val="0"/>
          <w:numId w:val="16"/>
        </w:numPr>
        <w:spacing w:after="0"/>
        <w:rPr>
          <w:rStyle w:val="SubtleReference"/>
          <w:rFonts w:ascii="Arial" w:hAnsi="Arial" w:cs="Arial"/>
          <w:smallCaps w:val="0"/>
          <w:color w:val="0C0C0C" w:themeColor="text1"/>
          <w:sz w:val="21"/>
          <w:szCs w:val="20"/>
        </w:rPr>
      </w:pPr>
      <w:r w:rsidRPr="00CD165C">
        <w:rPr>
          <w:rStyle w:val="SubtleReference"/>
          <w:rFonts w:ascii="Arial" w:hAnsi="Arial" w:cs="Arial"/>
          <w:smallCaps w:val="0"/>
          <w:color w:val="0C0C0C" w:themeColor="text1"/>
          <w:sz w:val="21"/>
          <w:szCs w:val="20"/>
        </w:rPr>
        <w:t>Working on various installation and maintenance projects on the Syngenta plant and ensuring their smooth operation</w:t>
      </w:r>
    </w:p>
    <w:p w14:paraId="0975DA69" w14:textId="27FD8C4A" w:rsidR="00215056" w:rsidRPr="00CD165C" w:rsidRDefault="00215056" w:rsidP="00215056">
      <w:pPr>
        <w:pStyle w:val="ListParagraph"/>
        <w:numPr>
          <w:ilvl w:val="0"/>
          <w:numId w:val="16"/>
        </w:numPr>
        <w:spacing w:after="0"/>
        <w:rPr>
          <w:rStyle w:val="SubtleReference"/>
          <w:rFonts w:ascii="Arial" w:hAnsi="Arial" w:cs="Arial"/>
          <w:smallCaps w:val="0"/>
          <w:color w:val="0C0C0C" w:themeColor="text1"/>
          <w:sz w:val="21"/>
          <w:szCs w:val="20"/>
        </w:rPr>
      </w:pPr>
      <w:r w:rsidRPr="00CD165C">
        <w:rPr>
          <w:rStyle w:val="SubtleReference"/>
          <w:rFonts w:ascii="Arial" w:hAnsi="Arial" w:cs="Arial"/>
          <w:smallCaps w:val="0"/>
          <w:color w:val="0C0C0C" w:themeColor="text1"/>
          <w:sz w:val="21"/>
          <w:szCs w:val="20"/>
        </w:rPr>
        <w:t>Carrying out glanding and terminating of cables working in accordance with schematic drawings, as well as testing and inspecting existing and completed works in hazardous areas</w:t>
      </w:r>
    </w:p>
    <w:p w14:paraId="44FBAAA1" w14:textId="77777777" w:rsidR="00215056" w:rsidRPr="00CD165C" w:rsidRDefault="00215056" w:rsidP="00215056">
      <w:pPr>
        <w:pStyle w:val="ListParagraph"/>
        <w:spacing w:after="0"/>
        <w:ind w:left="501"/>
        <w:rPr>
          <w:rStyle w:val="SubtleReference"/>
          <w:rFonts w:ascii="Arial" w:hAnsi="Arial" w:cs="Arial"/>
          <w:smallCaps w:val="0"/>
          <w:color w:val="0C0C0C" w:themeColor="text1"/>
          <w:szCs w:val="20"/>
        </w:rPr>
      </w:pPr>
    </w:p>
    <w:p w14:paraId="5A0A5DDD" w14:textId="05CDC1BA" w:rsidR="00FC7BEB" w:rsidRPr="00CD165C" w:rsidRDefault="00FC7BEB" w:rsidP="00DE754D">
      <w:pPr>
        <w:spacing w:after="0"/>
        <w:rPr>
          <w:rStyle w:val="SubtleReference"/>
          <w:rFonts w:ascii="Arial" w:hAnsi="Arial" w:cs="Arial"/>
          <w:smallCaps w:val="0"/>
          <w:color w:val="0C0C0C" w:themeColor="text1"/>
          <w:szCs w:val="20"/>
        </w:rPr>
      </w:pPr>
      <w:proofErr w:type="spellStart"/>
      <w:r w:rsidRPr="00CD165C">
        <w:rPr>
          <w:rStyle w:val="SubtleReference"/>
          <w:rFonts w:ascii="Arial" w:hAnsi="Arial" w:cs="Arial"/>
          <w:i/>
          <w:smallCaps w:val="0"/>
          <w:color w:val="0C0C0C" w:themeColor="text1"/>
          <w:szCs w:val="20"/>
          <w:u w:val="single"/>
        </w:rPr>
        <w:t>Adlek</w:t>
      </w:r>
      <w:proofErr w:type="spellEnd"/>
      <w:r w:rsidR="00DE754D" w:rsidRPr="00CD165C">
        <w:rPr>
          <w:rStyle w:val="SubtleReference"/>
          <w:rFonts w:ascii="Arial" w:hAnsi="Arial" w:cs="Arial"/>
          <w:i/>
          <w:smallCaps w:val="0"/>
          <w:color w:val="0C0C0C" w:themeColor="text1"/>
          <w:szCs w:val="20"/>
          <w:u w:val="single"/>
        </w:rPr>
        <w:t>, Various Locations</w:t>
      </w:r>
      <w:r w:rsidRPr="00CD165C">
        <w:rPr>
          <w:rStyle w:val="SubtleReference"/>
          <w:rFonts w:ascii="Arial" w:hAnsi="Arial" w:cs="Arial"/>
          <w:smallCaps w:val="0"/>
          <w:color w:val="0C0C0C" w:themeColor="text1"/>
          <w:szCs w:val="20"/>
        </w:rPr>
        <w:t xml:space="preserve"> (2015 – 2016)</w:t>
      </w:r>
    </w:p>
    <w:p w14:paraId="418DAAE0" w14:textId="124936D5" w:rsidR="00215056" w:rsidRPr="00CD165C" w:rsidRDefault="00215056" w:rsidP="00215056">
      <w:pPr>
        <w:pStyle w:val="ListParagraph"/>
        <w:numPr>
          <w:ilvl w:val="0"/>
          <w:numId w:val="16"/>
        </w:numPr>
        <w:spacing w:after="0"/>
        <w:rPr>
          <w:rStyle w:val="SubtleReference"/>
          <w:rFonts w:ascii="Arial" w:hAnsi="Arial" w:cs="Arial"/>
          <w:smallCaps w:val="0"/>
          <w:color w:val="0C0C0C" w:themeColor="text1"/>
          <w:sz w:val="21"/>
          <w:szCs w:val="20"/>
        </w:rPr>
      </w:pPr>
      <w:r w:rsidRPr="00CD165C">
        <w:rPr>
          <w:rStyle w:val="SubtleReference"/>
          <w:rFonts w:ascii="Arial" w:hAnsi="Arial" w:cs="Arial"/>
          <w:smallCaps w:val="0"/>
          <w:color w:val="0C0C0C" w:themeColor="text1"/>
          <w:sz w:val="21"/>
          <w:szCs w:val="20"/>
        </w:rPr>
        <w:t>Carrying out hazardous areas inspections of umbilical systems on various projects prior to their shipping offshore</w:t>
      </w:r>
    </w:p>
    <w:p w14:paraId="272FE9C6" w14:textId="74281F4D" w:rsidR="00215056" w:rsidRPr="00CD165C" w:rsidRDefault="00215056" w:rsidP="00215056">
      <w:pPr>
        <w:spacing w:after="0"/>
        <w:rPr>
          <w:rStyle w:val="SubtleReference"/>
          <w:rFonts w:ascii="Arial" w:hAnsi="Arial" w:cs="Arial"/>
          <w:smallCaps w:val="0"/>
          <w:color w:val="0C0C0C" w:themeColor="text1"/>
          <w:szCs w:val="20"/>
        </w:rPr>
      </w:pPr>
    </w:p>
    <w:p w14:paraId="4826E850" w14:textId="3CA3C59F" w:rsidR="00FC7BEB" w:rsidRPr="00CD165C" w:rsidRDefault="00FC7BEB" w:rsidP="00DE754D">
      <w:pPr>
        <w:spacing w:after="0"/>
        <w:rPr>
          <w:rStyle w:val="SubtleReference"/>
          <w:rFonts w:ascii="Arial" w:hAnsi="Arial" w:cs="Arial"/>
          <w:smallCaps w:val="0"/>
          <w:color w:val="0C0C0C" w:themeColor="text1"/>
          <w:szCs w:val="20"/>
        </w:rPr>
      </w:pPr>
      <w:r w:rsidRPr="00CD165C">
        <w:rPr>
          <w:rStyle w:val="SubtleReference"/>
          <w:rFonts w:ascii="Arial" w:hAnsi="Arial" w:cs="Arial"/>
          <w:i/>
          <w:smallCaps w:val="0"/>
          <w:color w:val="0C0C0C" w:themeColor="text1"/>
          <w:szCs w:val="20"/>
          <w:u w:val="single"/>
        </w:rPr>
        <w:t>Balfour Beatty Engineering Services</w:t>
      </w:r>
      <w:r w:rsidR="00DE754D" w:rsidRPr="00CD165C">
        <w:rPr>
          <w:rStyle w:val="SubtleReference"/>
          <w:rFonts w:ascii="Arial" w:hAnsi="Arial" w:cs="Arial"/>
          <w:i/>
          <w:smallCaps w:val="0"/>
          <w:color w:val="0C0C0C" w:themeColor="text1"/>
          <w:szCs w:val="20"/>
          <w:u w:val="single"/>
        </w:rPr>
        <w:t xml:space="preserve">, </w:t>
      </w:r>
      <w:r w:rsidRPr="00CD165C">
        <w:rPr>
          <w:rStyle w:val="SubtleReference"/>
          <w:rFonts w:ascii="Arial" w:hAnsi="Arial" w:cs="Arial"/>
          <w:i/>
          <w:smallCaps w:val="0"/>
          <w:color w:val="0C0C0C" w:themeColor="text1"/>
          <w:szCs w:val="20"/>
          <w:u w:val="single"/>
        </w:rPr>
        <w:t>Seal Sands/Hartlepool</w:t>
      </w:r>
      <w:r w:rsidRPr="00CD165C">
        <w:rPr>
          <w:rStyle w:val="SubtleReference"/>
          <w:rFonts w:ascii="Arial" w:hAnsi="Arial" w:cs="Arial"/>
          <w:smallCaps w:val="0"/>
          <w:color w:val="0C0C0C" w:themeColor="text1"/>
          <w:szCs w:val="20"/>
        </w:rPr>
        <w:t xml:space="preserve"> (2014 – 2015)</w:t>
      </w:r>
    </w:p>
    <w:p w14:paraId="42E944B4" w14:textId="072A18BF" w:rsidR="00E810F9" w:rsidRPr="00CD165C" w:rsidRDefault="00E810F9" w:rsidP="00E810F9">
      <w:pPr>
        <w:pStyle w:val="ListParagraph"/>
        <w:numPr>
          <w:ilvl w:val="0"/>
          <w:numId w:val="16"/>
        </w:numPr>
        <w:spacing w:after="0"/>
        <w:rPr>
          <w:rStyle w:val="SubtleReference"/>
          <w:rFonts w:ascii="Arial" w:hAnsi="Arial" w:cs="Arial"/>
          <w:smallCaps w:val="0"/>
          <w:color w:val="0C0C0C" w:themeColor="text1"/>
          <w:sz w:val="21"/>
          <w:szCs w:val="20"/>
        </w:rPr>
      </w:pPr>
      <w:r w:rsidRPr="00CD165C">
        <w:rPr>
          <w:rStyle w:val="SubtleReference"/>
          <w:rFonts w:ascii="Arial" w:hAnsi="Arial" w:cs="Arial"/>
          <w:smallCaps w:val="0"/>
          <w:color w:val="0C0C0C" w:themeColor="text1"/>
          <w:sz w:val="21"/>
          <w:szCs w:val="20"/>
        </w:rPr>
        <w:t>Initially employed as an electrical technician, installing containment and glanding/terminating cables on the Teesside EFW Air Products site at Seal Sands</w:t>
      </w:r>
    </w:p>
    <w:p w14:paraId="21A69744" w14:textId="50CCE689" w:rsidR="00A72459" w:rsidRPr="00CD165C" w:rsidRDefault="00E810F9" w:rsidP="00CD165C">
      <w:pPr>
        <w:pStyle w:val="ListParagraph"/>
        <w:numPr>
          <w:ilvl w:val="0"/>
          <w:numId w:val="16"/>
        </w:numPr>
        <w:spacing w:after="0"/>
        <w:rPr>
          <w:rStyle w:val="SubtleReference"/>
          <w:rFonts w:ascii="Arial" w:hAnsi="Arial" w:cs="Arial"/>
          <w:smallCaps w:val="0"/>
          <w:color w:val="0C0C0C" w:themeColor="text1"/>
          <w:sz w:val="21"/>
          <w:szCs w:val="20"/>
        </w:rPr>
      </w:pPr>
      <w:r w:rsidRPr="00CD165C">
        <w:rPr>
          <w:rStyle w:val="SubtleReference"/>
          <w:rFonts w:ascii="Arial" w:hAnsi="Arial" w:cs="Arial"/>
          <w:smallCaps w:val="0"/>
          <w:color w:val="0C0C0C" w:themeColor="text1"/>
          <w:sz w:val="21"/>
          <w:szCs w:val="20"/>
        </w:rPr>
        <w:lastRenderedPageBreak/>
        <w:t xml:space="preserve">Promoted to an inspector of hazardous areas, employed to inspect and conduct various tests on the Cygnus PU module at the </w:t>
      </w:r>
      <w:proofErr w:type="spellStart"/>
      <w:r w:rsidRPr="00CD165C">
        <w:rPr>
          <w:rStyle w:val="SubtleReference"/>
          <w:rFonts w:ascii="Arial" w:hAnsi="Arial" w:cs="Arial"/>
          <w:smallCaps w:val="0"/>
          <w:color w:val="0C0C0C" w:themeColor="text1"/>
          <w:sz w:val="21"/>
          <w:szCs w:val="20"/>
        </w:rPr>
        <w:t>Heerema</w:t>
      </w:r>
      <w:proofErr w:type="spellEnd"/>
      <w:r w:rsidRPr="00CD165C">
        <w:rPr>
          <w:rStyle w:val="SubtleReference"/>
          <w:rFonts w:ascii="Arial" w:hAnsi="Arial" w:cs="Arial"/>
          <w:smallCaps w:val="0"/>
          <w:color w:val="0C0C0C" w:themeColor="text1"/>
          <w:sz w:val="21"/>
          <w:szCs w:val="20"/>
        </w:rPr>
        <w:t xml:space="preserve"> yard in Hartlepool</w:t>
      </w:r>
    </w:p>
    <w:p w14:paraId="012D4F50" w14:textId="77777777" w:rsidR="00CD165C" w:rsidRPr="00CD165C" w:rsidRDefault="00CD165C" w:rsidP="00CD165C">
      <w:pPr>
        <w:pStyle w:val="Heading2"/>
        <w:rPr>
          <w:rStyle w:val="SubtleReference"/>
          <w:rFonts w:ascii="Arial" w:hAnsi="Arial" w:cs="Arial"/>
          <w:color w:val="0070C0" w:themeColor="accent1"/>
          <w:spacing w:val="20"/>
          <w:sz w:val="36"/>
        </w:rPr>
      </w:pPr>
      <w:r w:rsidRPr="00CD165C">
        <w:rPr>
          <w:rFonts w:ascii="Arial" w:hAnsi="Arial" w:cs="Arial"/>
          <w:smallCaps w:val="0"/>
          <w:strike/>
          <w:color w:val="BFE4FF" w:themeColor="background1" w:themeTint="33"/>
          <w:sz w:val="36"/>
        </w:rPr>
        <w:tab/>
      </w:r>
      <w:r w:rsidRPr="00CD165C">
        <w:rPr>
          <w:rFonts w:ascii="Arial" w:hAnsi="Arial" w:cs="Arial"/>
          <w:smallCaps w:val="0"/>
          <w:color w:val="0070C0" w:themeColor="accent1"/>
          <w:sz w:val="36"/>
        </w:rPr>
        <w:t xml:space="preserve"> </w:t>
      </w:r>
      <w:r w:rsidRPr="00CD165C">
        <w:rPr>
          <w:rFonts w:ascii="Arial" w:hAnsi="Arial" w:cs="Arial"/>
          <w:smallCaps w:val="0"/>
          <w:color w:val="0070C0" w:themeColor="accent1"/>
          <w:spacing w:val="20"/>
          <w:sz w:val="36"/>
        </w:rPr>
        <w:t xml:space="preserve">Career Summary cont. </w:t>
      </w:r>
      <w:r w:rsidRPr="00CD165C">
        <w:rPr>
          <w:rFonts w:ascii="Arial" w:hAnsi="Arial" w:cs="Arial"/>
          <w:smallCaps w:val="0"/>
          <w:strike/>
          <w:color w:val="BFE4FF" w:themeColor="background1" w:themeTint="33"/>
          <w:spacing w:val="20"/>
          <w:sz w:val="36"/>
        </w:rPr>
        <w:tab/>
      </w:r>
    </w:p>
    <w:p w14:paraId="6FE5A25F" w14:textId="77777777" w:rsidR="00CD165C" w:rsidRPr="00CD165C" w:rsidRDefault="00CD165C" w:rsidP="00CD165C">
      <w:pPr>
        <w:spacing w:after="0"/>
        <w:rPr>
          <w:rStyle w:val="SubtleReference"/>
          <w:rFonts w:ascii="Arial" w:hAnsi="Arial" w:cs="Arial"/>
          <w:smallCaps w:val="0"/>
          <w:color w:val="0C0C0C" w:themeColor="text1"/>
          <w:szCs w:val="20"/>
        </w:rPr>
      </w:pPr>
      <w:r w:rsidRPr="00CD165C">
        <w:rPr>
          <w:rStyle w:val="SubtleReference"/>
          <w:rFonts w:ascii="Arial" w:hAnsi="Arial" w:cs="Arial"/>
          <w:i/>
          <w:smallCaps w:val="0"/>
          <w:color w:val="0C0C0C" w:themeColor="text1"/>
          <w:szCs w:val="20"/>
          <w:u w:val="single"/>
        </w:rPr>
        <w:t>Cordell, Billingham</w:t>
      </w:r>
      <w:r w:rsidRPr="00CD165C">
        <w:rPr>
          <w:rStyle w:val="SubtleReference"/>
          <w:rFonts w:ascii="Arial" w:hAnsi="Arial" w:cs="Arial"/>
          <w:smallCaps w:val="0"/>
          <w:color w:val="0C0C0C" w:themeColor="text1"/>
          <w:szCs w:val="20"/>
        </w:rPr>
        <w:t xml:space="preserve"> (Aug 2014 – Nov 2014)</w:t>
      </w:r>
    </w:p>
    <w:p w14:paraId="5139BD0D" w14:textId="20809DE5" w:rsidR="00E810F9" w:rsidRPr="00CD165C" w:rsidRDefault="00E810F9" w:rsidP="00E810F9">
      <w:pPr>
        <w:pStyle w:val="ListParagraph"/>
        <w:numPr>
          <w:ilvl w:val="0"/>
          <w:numId w:val="16"/>
        </w:numPr>
        <w:spacing w:after="0"/>
        <w:rPr>
          <w:rStyle w:val="SubtleReference"/>
          <w:rFonts w:ascii="Arial" w:hAnsi="Arial" w:cs="Arial"/>
          <w:smallCaps w:val="0"/>
          <w:color w:val="0C0C0C" w:themeColor="text1"/>
          <w:sz w:val="21"/>
          <w:szCs w:val="20"/>
        </w:rPr>
      </w:pPr>
      <w:r w:rsidRPr="00CD165C">
        <w:rPr>
          <w:rStyle w:val="SubtleReference"/>
          <w:rFonts w:ascii="Arial" w:hAnsi="Arial" w:cs="Arial"/>
          <w:smallCaps w:val="0"/>
          <w:color w:val="0C0C0C" w:themeColor="text1"/>
          <w:sz w:val="21"/>
          <w:szCs w:val="20"/>
        </w:rPr>
        <w:t xml:space="preserve">Inspecting hazardous areas </w:t>
      </w:r>
      <w:r w:rsidR="00975FFC" w:rsidRPr="00CD165C">
        <w:rPr>
          <w:rStyle w:val="SubtleReference"/>
          <w:rFonts w:ascii="Arial" w:hAnsi="Arial" w:cs="Arial"/>
          <w:smallCaps w:val="0"/>
          <w:color w:val="0C0C0C" w:themeColor="text1"/>
          <w:sz w:val="21"/>
          <w:szCs w:val="20"/>
        </w:rPr>
        <w:t>on the Lucite International chemical plant specialized in making cyanide and monomer used in plastic</w:t>
      </w:r>
    </w:p>
    <w:p w14:paraId="2655047F" w14:textId="25755984" w:rsidR="00975FFC" w:rsidRPr="00CD165C" w:rsidRDefault="00975FFC" w:rsidP="00E810F9">
      <w:pPr>
        <w:pStyle w:val="ListParagraph"/>
        <w:numPr>
          <w:ilvl w:val="0"/>
          <w:numId w:val="16"/>
        </w:numPr>
        <w:spacing w:after="0"/>
        <w:rPr>
          <w:rStyle w:val="SubtleReference"/>
          <w:rFonts w:ascii="Arial" w:hAnsi="Arial" w:cs="Arial"/>
          <w:smallCaps w:val="0"/>
          <w:color w:val="0C0C0C" w:themeColor="text1"/>
          <w:sz w:val="21"/>
          <w:szCs w:val="20"/>
        </w:rPr>
      </w:pPr>
      <w:r w:rsidRPr="00CD165C">
        <w:rPr>
          <w:rStyle w:val="SubtleReference"/>
          <w:rFonts w:ascii="Arial" w:hAnsi="Arial" w:cs="Arial"/>
          <w:smallCaps w:val="0"/>
          <w:color w:val="0C0C0C" w:themeColor="text1"/>
          <w:sz w:val="21"/>
          <w:szCs w:val="20"/>
        </w:rPr>
        <w:t>Testing and commissioning, as well as making off glands, jointing cables, wiring up transformers and motors</w:t>
      </w:r>
    </w:p>
    <w:p w14:paraId="15AF7641" w14:textId="7A836535" w:rsidR="00FC7BEB" w:rsidRPr="00CD165C" w:rsidRDefault="00FC7BEB" w:rsidP="00DE754D">
      <w:pPr>
        <w:spacing w:after="0"/>
        <w:rPr>
          <w:rStyle w:val="SubtleReference"/>
          <w:rFonts w:ascii="Arial" w:hAnsi="Arial" w:cs="Arial"/>
          <w:smallCaps w:val="0"/>
          <w:color w:val="0C0C0C" w:themeColor="text1"/>
          <w:szCs w:val="20"/>
        </w:rPr>
      </w:pPr>
      <w:r w:rsidRPr="00CD165C">
        <w:rPr>
          <w:rStyle w:val="SubtleReference"/>
          <w:rFonts w:ascii="Arial" w:hAnsi="Arial" w:cs="Arial"/>
          <w:i/>
          <w:smallCaps w:val="0"/>
          <w:color w:val="0C0C0C" w:themeColor="text1"/>
          <w:szCs w:val="20"/>
          <w:u w:val="single"/>
        </w:rPr>
        <w:t>SLR</w:t>
      </w:r>
      <w:r w:rsidR="00DE754D" w:rsidRPr="00CD165C">
        <w:rPr>
          <w:rStyle w:val="SubtleReference"/>
          <w:rFonts w:ascii="Arial" w:hAnsi="Arial" w:cs="Arial"/>
          <w:i/>
          <w:smallCaps w:val="0"/>
          <w:color w:val="0C0C0C" w:themeColor="text1"/>
          <w:szCs w:val="20"/>
          <w:u w:val="single"/>
        </w:rPr>
        <w:t xml:space="preserve">, </w:t>
      </w:r>
      <w:proofErr w:type="spellStart"/>
      <w:r w:rsidRPr="00CD165C">
        <w:rPr>
          <w:rStyle w:val="SubtleReference"/>
          <w:rFonts w:ascii="Arial" w:hAnsi="Arial" w:cs="Arial"/>
          <w:i/>
          <w:smallCaps w:val="0"/>
          <w:color w:val="0C0C0C" w:themeColor="text1"/>
          <w:szCs w:val="20"/>
          <w:u w:val="single"/>
        </w:rPr>
        <w:t>Hebburn</w:t>
      </w:r>
      <w:proofErr w:type="spellEnd"/>
      <w:r w:rsidRPr="00CD165C">
        <w:rPr>
          <w:rStyle w:val="SubtleReference"/>
          <w:rFonts w:ascii="Arial" w:hAnsi="Arial" w:cs="Arial"/>
          <w:i/>
          <w:smallCaps w:val="0"/>
          <w:color w:val="0C0C0C" w:themeColor="text1"/>
          <w:szCs w:val="20"/>
        </w:rPr>
        <w:t xml:space="preserve"> </w:t>
      </w:r>
      <w:r w:rsidRPr="00CD165C">
        <w:rPr>
          <w:rStyle w:val="SubtleReference"/>
          <w:rFonts w:ascii="Arial" w:hAnsi="Arial" w:cs="Arial"/>
          <w:smallCaps w:val="0"/>
          <w:color w:val="0C0C0C" w:themeColor="text1"/>
          <w:szCs w:val="20"/>
        </w:rPr>
        <w:t>(2013 – 2014)</w:t>
      </w:r>
    </w:p>
    <w:p w14:paraId="4CBCD632" w14:textId="21875277" w:rsidR="00975FFC" w:rsidRPr="00CD165C" w:rsidRDefault="00975FFC" w:rsidP="00975FFC">
      <w:pPr>
        <w:pStyle w:val="ListParagraph"/>
        <w:numPr>
          <w:ilvl w:val="0"/>
          <w:numId w:val="16"/>
        </w:numPr>
        <w:spacing w:after="0"/>
        <w:rPr>
          <w:rStyle w:val="SubtleReference"/>
          <w:rFonts w:ascii="Arial" w:hAnsi="Arial" w:cs="Arial"/>
          <w:smallCaps w:val="0"/>
          <w:color w:val="0C0C0C" w:themeColor="text1"/>
          <w:sz w:val="21"/>
          <w:szCs w:val="20"/>
        </w:rPr>
      </w:pPr>
      <w:r w:rsidRPr="00CD165C">
        <w:rPr>
          <w:rStyle w:val="SubtleReference"/>
          <w:rFonts w:ascii="Arial" w:hAnsi="Arial" w:cs="Arial"/>
          <w:smallCaps w:val="0"/>
          <w:color w:val="0C0C0C" w:themeColor="text1"/>
          <w:sz w:val="21"/>
          <w:szCs w:val="20"/>
        </w:rPr>
        <w:t>Initially working on first and second fix installations of ladder racking, cable tray, lighting, power and controls on a module being built for the Queen Elizabeth Class Aircraft carriers for the MOD</w:t>
      </w:r>
    </w:p>
    <w:p w14:paraId="6B3B48D1" w14:textId="3C23608B" w:rsidR="00975FFC" w:rsidRPr="00CD165C" w:rsidRDefault="00975FFC" w:rsidP="00975FFC">
      <w:pPr>
        <w:pStyle w:val="ListParagraph"/>
        <w:numPr>
          <w:ilvl w:val="0"/>
          <w:numId w:val="16"/>
        </w:numPr>
        <w:spacing w:after="0"/>
        <w:rPr>
          <w:rStyle w:val="SubtleReference"/>
          <w:rFonts w:ascii="Arial" w:hAnsi="Arial" w:cs="Arial"/>
          <w:smallCaps w:val="0"/>
          <w:color w:val="0C0C0C" w:themeColor="text1"/>
          <w:sz w:val="21"/>
          <w:szCs w:val="20"/>
        </w:rPr>
      </w:pPr>
      <w:r w:rsidRPr="00CD165C">
        <w:rPr>
          <w:rStyle w:val="SubtleReference"/>
          <w:rFonts w:ascii="Arial" w:hAnsi="Arial" w:cs="Arial"/>
          <w:smallCaps w:val="0"/>
          <w:color w:val="0C0C0C" w:themeColor="text1"/>
          <w:sz w:val="21"/>
          <w:szCs w:val="20"/>
        </w:rPr>
        <w:t xml:space="preserve">Building cradles for a cable factory, installing trunking, </w:t>
      </w:r>
      <w:proofErr w:type="spellStart"/>
      <w:r w:rsidRPr="00CD165C">
        <w:rPr>
          <w:rStyle w:val="SubtleReference"/>
          <w:rFonts w:ascii="Arial" w:hAnsi="Arial" w:cs="Arial"/>
          <w:smallCaps w:val="0"/>
          <w:color w:val="0C0C0C" w:themeColor="text1"/>
          <w:sz w:val="21"/>
          <w:szCs w:val="20"/>
        </w:rPr>
        <w:t>copex</w:t>
      </w:r>
      <w:proofErr w:type="spellEnd"/>
      <w:r w:rsidRPr="00CD165C">
        <w:rPr>
          <w:rStyle w:val="SubtleReference"/>
          <w:rFonts w:ascii="Arial" w:hAnsi="Arial" w:cs="Arial"/>
          <w:smallCaps w:val="0"/>
          <w:color w:val="0C0C0C" w:themeColor="text1"/>
          <w:sz w:val="21"/>
          <w:szCs w:val="20"/>
        </w:rPr>
        <w:t>, panels, as well as terminating the panels and making sure that equipment</w:t>
      </w:r>
      <w:r w:rsidR="00BE2716" w:rsidRPr="00CD165C">
        <w:rPr>
          <w:rStyle w:val="SubtleReference"/>
          <w:rFonts w:ascii="Arial" w:hAnsi="Arial" w:cs="Arial"/>
          <w:smallCaps w:val="0"/>
          <w:color w:val="0C0C0C" w:themeColor="text1"/>
          <w:sz w:val="21"/>
          <w:szCs w:val="20"/>
        </w:rPr>
        <w:t xml:space="preserve"> complies with the </w:t>
      </w:r>
      <w:proofErr w:type="gramStart"/>
      <w:r w:rsidR="00BE2716" w:rsidRPr="00CD165C">
        <w:rPr>
          <w:rStyle w:val="SubtleReference"/>
          <w:rFonts w:ascii="Arial" w:hAnsi="Arial" w:cs="Arial"/>
          <w:smallCaps w:val="0"/>
          <w:color w:val="0C0C0C" w:themeColor="text1"/>
          <w:sz w:val="21"/>
          <w:szCs w:val="20"/>
        </w:rPr>
        <w:t>necessary  standards</w:t>
      </w:r>
      <w:proofErr w:type="gramEnd"/>
    </w:p>
    <w:p w14:paraId="1712F6DF" w14:textId="6C8282E5" w:rsidR="00975FFC" w:rsidRPr="00CD165C" w:rsidRDefault="00975FFC" w:rsidP="00975FFC">
      <w:pPr>
        <w:pStyle w:val="ListParagraph"/>
        <w:numPr>
          <w:ilvl w:val="0"/>
          <w:numId w:val="16"/>
        </w:numPr>
        <w:spacing w:after="0"/>
        <w:rPr>
          <w:rStyle w:val="SubtleReference"/>
          <w:rFonts w:ascii="Arial" w:hAnsi="Arial" w:cs="Arial"/>
          <w:smallCaps w:val="0"/>
          <w:color w:val="0C0C0C" w:themeColor="text1"/>
          <w:sz w:val="21"/>
          <w:szCs w:val="20"/>
        </w:rPr>
      </w:pPr>
      <w:r w:rsidRPr="00CD165C">
        <w:rPr>
          <w:rStyle w:val="SubtleReference"/>
          <w:rFonts w:ascii="Arial" w:hAnsi="Arial" w:cs="Arial"/>
          <w:smallCaps w:val="0"/>
          <w:color w:val="0C0C0C" w:themeColor="text1"/>
          <w:sz w:val="21"/>
          <w:szCs w:val="20"/>
        </w:rPr>
        <w:t>Further roles included inspections and tests of various units, signing off and final checking of compartments</w:t>
      </w:r>
    </w:p>
    <w:p w14:paraId="05366C7D" w14:textId="4B2759F6" w:rsidR="00FC7BEB" w:rsidRPr="00CD165C" w:rsidRDefault="00DE754D" w:rsidP="00DE754D">
      <w:pPr>
        <w:spacing w:after="0"/>
        <w:rPr>
          <w:rStyle w:val="SubtleReference"/>
          <w:rFonts w:ascii="Arial" w:hAnsi="Arial" w:cs="Arial"/>
          <w:smallCaps w:val="0"/>
          <w:color w:val="0C0C0C" w:themeColor="text1"/>
          <w:szCs w:val="20"/>
        </w:rPr>
      </w:pPr>
      <w:r w:rsidRPr="00CD165C">
        <w:rPr>
          <w:rStyle w:val="SubtleReference"/>
          <w:rFonts w:ascii="Arial" w:hAnsi="Arial" w:cs="Arial"/>
          <w:i/>
          <w:smallCaps w:val="0"/>
          <w:color w:val="0C0C0C" w:themeColor="text1"/>
          <w:szCs w:val="20"/>
          <w:u w:val="single"/>
        </w:rPr>
        <w:t xml:space="preserve">Integral, </w:t>
      </w:r>
      <w:r w:rsidR="00FC7BEB" w:rsidRPr="00CD165C">
        <w:rPr>
          <w:rStyle w:val="SubtleReference"/>
          <w:rFonts w:ascii="Arial" w:hAnsi="Arial" w:cs="Arial"/>
          <w:i/>
          <w:smallCaps w:val="0"/>
          <w:color w:val="0C0C0C" w:themeColor="text1"/>
          <w:szCs w:val="20"/>
          <w:u w:val="single"/>
        </w:rPr>
        <w:t>Ashington</w:t>
      </w:r>
      <w:r w:rsidRPr="00CD165C">
        <w:rPr>
          <w:rStyle w:val="SubtleReference"/>
          <w:rFonts w:ascii="Arial" w:hAnsi="Arial" w:cs="Arial"/>
          <w:smallCaps w:val="0"/>
          <w:color w:val="0C0C0C" w:themeColor="text1"/>
          <w:szCs w:val="20"/>
        </w:rPr>
        <w:t xml:space="preserve"> (2012 – 2013)</w:t>
      </w:r>
    </w:p>
    <w:p w14:paraId="3FB2FEF2" w14:textId="466E1784" w:rsidR="00BE2716" w:rsidRPr="00CD165C" w:rsidRDefault="00BE2716" w:rsidP="00BE2716">
      <w:pPr>
        <w:pStyle w:val="ListParagraph"/>
        <w:numPr>
          <w:ilvl w:val="0"/>
          <w:numId w:val="16"/>
        </w:numPr>
        <w:spacing w:after="0"/>
        <w:rPr>
          <w:rStyle w:val="SubtleReference"/>
          <w:rFonts w:ascii="Arial" w:hAnsi="Arial" w:cs="Arial"/>
          <w:smallCaps w:val="0"/>
          <w:color w:val="0C0C0C" w:themeColor="text1"/>
          <w:sz w:val="21"/>
          <w:szCs w:val="20"/>
        </w:rPr>
      </w:pPr>
      <w:r w:rsidRPr="00CD165C">
        <w:rPr>
          <w:rStyle w:val="SubtleReference"/>
          <w:rFonts w:ascii="Arial" w:hAnsi="Arial" w:cs="Arial"/>
          <w:smallCaps w:val="0"/>
          <w:color w:val="0C0C0C" w:themeColor="text1"/>
          <w:sz w:val="21"/>
          <w:szCs w:val="20"/>
        </w:rPr>
        <w:t>Duties comprised of Installing heavy duty ladder racking, cable trays, trunking, lighting trunking, conduits (in all aspects of metal munching), as well as an extensive usage of MICC cable during the first stages of building the Akzo Nobel paint factory</w:t>
      </w:r>
    </w:p>
    <w:p w14:paraId="08890689" w14:textId="77777777" w:rsidR="00BE2716" w:rsidRPr="00CD165C" w:rsidRDefault="00BE2716" w:rsidP="00BE2716">
      <w:pPr>
        <w:pStyle w:val="ListParagraph"/>
        <w:spacing w:after="0"/>
        <w:ind w:left="501"/>
        <w:rPr>
          <w:rStyle w:val="SubtleReference"/>
          <w:rFonts w:ascii="Arial" w:hAnsi="Arial" w:cs="Arial"/>
          <w:smallCaps w:val="0"/>
          <w:color w:val="0C0C0C" w:themeColor="text1"/>
          <w:szCs w:val="20"/>
        </w:rPr>
      </w:pPr>
    </w:p>
    <w:p w14:paraId="6E0EAC0B" w14:textId="0BCC789C" w:rsidR="00DE754D" w:rsidRPr="00CD165C" w:rsidRDefault="00DE754D" w:rsidP="00DE754D">
      <w:pPr>
        <w:spacing w:after="0"/>
        <w:rPr>
          <w:rStyle w:val="SubtleReference"/>
          <w:rFonts w:ascii="Arial" w:hAnsi="Arial" w:cs="Arial"/>
          <w:smallCaps w:val="0"/>
          <w:color w:val="0C0C0C" w:themeColor="text1"/>
          <w:szCs w:val="20"/>
        </w:rPr>
      </w:pPr>
      <w:proofErr w:type="spellStart"/>
      <w:r w:rsidRPr="00CD165C">
        <w:rPr>
          <w:rStyle w:val="SubtleReference"/>
          <w:rFonts w:ascii="Arial" w:hAnsi="Arial" w:cs="Arial"/>
          <w:i/>
          <w:smallCaps w:val="0"/>
          <w:color w:val="0C0C0C" w:themeColor="text1"/>
          <w:szCs w:val="20"/>
          <w:u w:val="single"/>
        </w:rPr>
        <w:t>Imtec</w:t>
      </w:r>
      <w:proofErr w:type="spellEnd"/>
      <w:r w:rsidRPr="00CD165C">
        <w:rPr>
          <w:rStyle w:val="SubtleReference"/>
          <w:rFonts w:ascii="Arial" w:hAnsi="Arial" w:cs="Arial"/>
          <w:i/>
          <w:smallCaps w:val="0"/>
          <w:color w:val="0C0C0C" w:themeColor="text1"/>
          <w:szCs w:val="20"/>
          <w:u w:val="single"/>
        </w:rPr>
        <w:t>, Wallsend</w:t>
      </w:r>
      <w:r w:rsidRPr="00CD165C">
        <w:rPr>
          <w:rStyle w:val="SubtleReference"/>
          <w:rFonts w:ascii="Arial" w:hAnsi="Arial" w:cs="Arial"/>
          <w:i/>
          <w:smallCaps w:val="0"/>
          <w:color w:val="0C0C0C" w:themeColor="text1"/>
          <w:szCs w:val="20"/>
        </w:rPr>
        <w:t xml:space="preserve"> </w:t>
      </w:r>
      <w:r w:rsidRPr="00CD165C">
        <w:rPr>
          <w:rStyle w:val="SubtleReference"/>
          <w:rFonts w:ascii="Arial" w:hAnsi="Arial" w:cs="Arial"/>
          <w:smallCaps w:val="0"/>
          <w:color w:val="0C0C0C" w:themeColor="text1"/>
          <w:szCs w:val="20"/>
        </w:rPr>
        <w:t>(Apr 2012 – Dec 2012)</w:t>
      </w:r>
    </w:p>
    <w:p w14:paraId="3E3BAD0C" w14:textId="5C28FBE4" w:rsidR="00BE2716" w:rsidRPr="00CD165C" w:rsidRDefault="00BE2716" w:rsidP="00BE2716">
      <w:pPr>
        <w:pStyle w:val="ListParagraph"/>
        <w:numPr>
          <w:ilvl w:val="0"/>
          <w:numId w:val="16"/>
        </w:numPr>
        <w:spacing w:after="0"/>
        <w:rPr>
          <w:rStyle w:val="SubtleReference"/>
          <w:rFonts w:ascii="Arial" w:hAnsi="Arial" w:cs="Arial"/>
          <w:smallCaps w:val="0"/>
          <w:color w:val="0C0C0C" w:themeColor="text1"/>
          <w:sz w:val="21"/>
          <w:szCs w:val="20"/>
        </w:rPr>
      </w:pPr>
      <w:r w:rsidRPr="00CD165C">
        <w:rPr>
          <w:rStyle w:val="SubtleReference"/>
          <w:rFonts w:ascii="Arial" w:hAnsi="Arial" w:cs="Arial"/>
          <w:smallCaps w:val="0"/>
          <w:color w:val="0C0C0C" w:themeColor="text1"/>
          <w:sz w:val="21"/>
          <w:szCs w:val="20"/>
        </w:rPr>
        <w:t xml:space="preserve">Installing </w:t>
      </w:r>
      <w:proofErr w:type="spellStart"/>
      <w:r w:rsidRPr="00CD165C">
        <w:rPr>
          <w:rStyle w:val="SubtleReference"/>
          <w:rFonts w:ascii="Arial" w:hAnsi="Arial" w:cs="Arial"/>
          <w:smallCaps w:val="0"/>
          <w:color w:val="0C0C0C" w:themeColor="text1"/>
          <w:sz w:val="21"/>
          <w:szCs w:val="20"/>
        </w:rPr>
        <w:t>Ex’D</w:t>
      </w:r>
      <w:proofErr w:type="spellEnd"/>
      <w:r w:rsidRPr="00CD165C">
        <w:rPr>
          <w:rStyle w:val="SubtleReference"/>
          <w:rFonts w:ascii="Arial" w:hAnsi="Arial" w:cs="Arial"/>
          <w:smallCaps w:val="0"/>
          <w:color w:val="0C0C0C" w:themeColor="text1"/>
          <w:sz w:val="21"/>
          <w:szCs w:val="20"/>
        </w:rPr>
        <w:t xml:space="preserve"> and </w:t>
      </w:r>
      <w:proofErr w:type="spellStart"/>
      <w:r w:rsidRPr="00CD165C">
        <w:rPr>
          <w:rStyle w:val="SubtleReference"/>
          <w:rFonts w:ascii="Arial" w:hAnsi="Arial" w:cs="Arial"/>
          <w:smallCaps w:val="0"/>
          <w:color w:val="0C0C0C" w:themeColor="text1"/>
          <w:sz w:val="21"/>
          <w:szCs w:val="20"/>
        </w:rPr>
        <w:t>Ex’E</w:t>
      </w:r>
      <w:proofErr w:type="spellEnd"/>
      <w:r w:rsidRPr="00CD165C">
        <w:rPr>
          <w:rStyle w:val="SubtleReference"/>
          <w:rFonts w:ascii="Arial" w:hAnsi="Arial" w:cs="Arial"/>
          <w:smallCaps w:val="0"/>
          <w:color w:val="0C0C0C" w:themeColor="text1"/>
          <w:sz w:val="21"/>
          <w:szCs w:val="20"/>
        </w:rPr>
        <w:t xml:space="preserve"> </w:t>
      </w:r>
      <w:r w:rsidR="006E0BA4" w:rsidRPr="00CD165C">
        <w:rPr>
          <w:rStyle w:val="SubtleReference"/>
          <w:rFonts w:ascii="Arial" w:hAnsi="Arial" w:cs="Arial"/>
          <w:smallCaps w:val="0"/>
          <w:color w:val="0C0C0C" w:themeColor="text1"/>
          <w:sz w:val="21"/>
          <w:szCs w:val="20"/>
        </w:rPr>
        <w:t>equipment</w:t>
      </w:r>
      <w:r w:rsidRPr="00CD165C">
        <w:rPr>
          <w:rStyle w:val="SubtleReference"/>
          <w:rFonts w:ascii="Arial" w:hAnsi="Arial" w:cs="Arial"/>
          <w:smallCaps w:val="0"/>
          <w:color w:val="0C0C0C" w:themeColor="text1"/>
          <w:sz w:val="21"/>
          <w:szCs w:val="20"/>
        </w:rPr>
        <w:t>, barrier glands, intrinsically safe circuits, in addition to working on basic radial circuitry, wiring up motors, and terminating panels in a heavy industrial environment of confined spaces and hazardous areas</w:t>
      </w:r>
    </w:p>
    <w:p w14:paraId="01116CDB" w14:textId="77777777" w:rsidR="00BE2716" w:rsidRPr="00CD165C" w:rsidRDefault="00BE2716" w:rsidP="00BE2716">
      <w:pPr>
        <w:pStyle w:val="ListParagraph"/>
        <w:spacing w:after="0"/>
        <w:ind w:left="501"/>
        <w:rPr>
          <w:rStyle w:val="SubtleReference"/>
          <w:rFonts w:ascii="Arial" w:hAnsi="Arial" w:cs="Arial"/>
          <w:smallCaps w:val="0"/>
          <w:color w:val="0C0C0C" w:themeColor="text1"/>
          <w:szCs w:val="20"/>
        </w:rPr>
      </w:pPr>
    </w:p>
    <w:p w14:paraId="74EC07A5" w14:textId="1489B9C5" w:rsidR="00DE754D" w:rsidRPr="00CD165C" w:rsidRDefault="00DE754D" w:rsidP="00DE754D">
      <w:pPr>
        <w:spacing w:after="0"/>
        <w:rPr>
          <w:rStyle w:val="SubtleReference"/>
          <w:rFonts w:ascii="Arial" w:hAnsi="Arial" w:cs="Arial"/>
          <w:smallCaps w:val="0"/>
          <w:color w:val="0C0C0C" w:themeColor="text1"/>
          <w:szCs w:val="20"/>
        </w:rPr>
      </w:pPr>
      <w:r w:rsidRPr="00CD165C">
        <w:rPr>
          <w:rStyle w:val="SubtleReference"/>
          <w:rFonts w:ascii="Arial" w:hAnsi="Arial" w:cs="Arial"/>
          <w:i/>
          <w:smallCaps w:val="0"/>
          <w:color w:val="0C0C0C" w:themeColor="text1"/>
          <w:szCs w:val="20"/>
          <w:u w:val="single"/>
        </w:rPr>
        <w:t xml:space="preserve">Thompson Power Tools, Middlesbrough/Scunthorpe </w:t>
      </w:r>
      <w:r w:rsidRPr="00CD165C">
        <w:rPr>
          <w:rStyle w:val="SubtleReference"/>
          <w:rFonts w:ascii="Arial" w:hAnsi="Arial" w:cs="Arial"/>
          <w:smallCaps w:val="0"/>
          <w:color w:val="0C0C0C" w:themeColor="text1"/>
          <w:szCs w:val="20"/>
        </w:rPr>
        <w:t>(2011 – 2012)</w:t>
      </w:r>
    </w:p>
    <w:p w14:paraId="3E4A27E1" w14:textId="0149D414" w:rsidR="00BE2716" w:rsidRPr="00CD165C" w:rsidRDefault="00BE2716" w:rsidP="00BE2716">
      <w:pPr>
        <w:pStyle w:val="ListParagraph"/>
        <w:numPr>
          <w:ilvl w:val="0"/>
          <w:numId w:val="16"/>
        </w:numPr>
        <w:spacing w:after="0"/>
        <w:rPr>
          <w:rStyle w:val="SubtleReference"/>
          <w:rFonts w:ascii="Arial" w:hAnsi="Arial" w:cs="Arial"/>
          <w:smallCaps w:val="0"/>
          <w:color w:val="0C0C0C" w:themeColor="text1"/>
          <w:sz w:val="21"/>
          <w:szCs w:val="20"/>
        </w:rPr>
      </w:pPr>
      <w:r w:rsidRPr="00CD165C">
        <w:rPr>
          <w:rStyle w:val="SubtleReference"/>
          <w:rFonts w:ascii="Arial" w:hAnsi="Arial" w:cs="Arial"/>
          <w:smallCaps w:val="0"/>
          <w:color w:val="0C0C0C" w:themeColor="text1"/>
          <w:sz w:val="21"/>
          <w:szCs w:val="20"/>
        </w:rPr>
        <w:t>PAT testing of onsite equipment, installing 440V supplies, power overhead cranes, and other heavy plant equipment on the SSI steel plant in Middlesbrough and the Tata steel plant in Scunthorpe</w:t>
      </w:r>
    </w:p>
    <w:p w14:paraId="0859A763" w14:textId="167BF374" w:rsidR="00BE2716" w:rsidRPr="00CD165C" w:rsidRDefault="00BE2716" w:rsidP="00BE2716">
      <w:pPr>
        <w:pStyle w:val="ListParagraph"/>
        <w:numPr>
          <w:ilvl w:val="0"/>
          <w:numId w:val="16"/>
        </w:numPr>
        <w:spacing w:after="0"/>
        <w:rPr>
          <w:rStyle w:val="SubtleReference"/>
          <w:rFonts w:ascii="Arial" w:hAnsi="Arial" w:cs="Arial"/>
          <w:smallCaps w:val="0"/>
          <w:color w:val="0C0C0C" w:themeColor="text1"/>
          <w:sz w:val="21"/>
          <w:szCs w:val="20"/>
        </w:rPr>
      </w:pPr>
      <w:r w:rsidRPr="00CD165C">
        <w:rPr>
          <w:rStyle w:val="SubtleReference"/>
          <w:rFonts w:ascii="Arial" w:hAnsi="Arial" w:cs="Arial"/>
          <w:smallCaps w:val="0"/>
          <w:color w:val="0C0C0C" w:themeColor="text1"/>
          <w:sz w:val="21"/>
          <w:szCs w:val="20"/>
        </w:rPr>
        <w:t>Carrying out of basic repa</w:t>
      </w:r>
      <w:r w:rsidR="00A25595" w:rsidRPr="00CD165C">
        <w:rPr>
          <w:rStyle w:val="SubtleReference"/>
          <w:rFonts w:ascii="Arial" w:hAnsi="Arial" w:cs="Arial"/>
          <w:smallCaps w:val="0"/>
          <w:color w:val="0C0C0C" w:themeColor="text1"/>
          <w:sz w:val="21"/>
          <w:szCs w:val="20"/>
        </w:rPr>
        <w:t>irs</w:t>
      </w:r>
      <w:r w:rsidRPr="00CD165C">
        <w:rPr>
          <w:rStyle w:val="SubtleReference"/>
          <w:rFonts w:ascii="Arial" w:hAnsi="Arial" w:cs="Arial"/>
          <w:smallCaps w:val="0"/>
          <w:color w:val="0C0C0C" w:themeColor="text1"/>
          <w:sz w:val="21"/>
          <w:szCs w:val="20"/>
        </w:rPr>
        <w:t xml:space="preserve"> on power tools and ensuring all equipment is in accordance with the required standards</w:t>
      </w:r>
    </w:p>
    <w:p w14:paraId="1845696B" w14:textId="77777777" w:rsidR="00BE2716" w:rsidRPr="00CD165C" w:rsidRDefault="00BE2716" w:rsidP="00BE2716">
      <w:pPr>
        <w:pStyle w:val="ListParagraph"/>
        <w:spacing w:after="0"/>
        <w:ind w:left="501"/>
        <w:rPr>
          <w:rStyle w:val="SubtleReference"/>
          <w:rFonts w:ascii="Arial" w:hAnsi="Arial" w:cs="Arial"/>
          <w:smallCaps w:val="0"/>
          <w:color w:val="0C0C0C" w:themeColor="text1"/>
          <w:szCs w:val="20"/>
        </w:rPr>
      </w:pPr>
    </w:p>
    <w:p w14:paraId="462DE5A7" w14:textId="39E9EA44" w:rsidR="00DE754D" w:rsidRPr="00CD165C" w:rsidRDefault="00DE754D" w:rsidP="00DE754D">
      <w:pPr>
        <w:spacing w:after="0"/>
        <w:rPr>
          <w:rStyle w:val="SubtleReference"/>
          <w:rFonts w:ascii="Arial" w:hAnsi="Arial" w:cs="Arial"/>
          <w:smallCaps w:val="0"/>
          <w:color w:val="0C0C0C" w:themeColor="text1"/>
          <w:szCs w:val="20"/>
        </w:rPr>
      </w:pPr>
      <w:r w:rsidRPr="00CD165C">
        <w:rPr>
          <w:rStyle w:val="SubtleReference"/>
          <w:rFonts w:ascii="Arial" w:hAnsi="Arial" w:cs="Arial"/>
          <w:i/>
          <w:smallCaps w:val="0"/>
          <w:color w:val="0C0C0C" w:themeColor="text1"/>
          <w:szCs w:val="20"/>
          <w:u w:val="single"/>
        </w:rPr>
        <w:t>BPMG, Sunderland</w:t>
      </w:r>
      <w:r w:rsidRPr="00CD165C">
        <w:rPr>
          <w:rStyle w:val="SubtleReference"/>
          <w:rFonts w:ascii="Arial" w:hAnsi="Arial" w:cs="Arial"/>
          <w:smallCaps w:val="0"/>
          <w:color w:val="0C0C0C" w:themeColor="text1"/>
          <w:szCs w:val="20"/>
        </w:rPr>
        <w:t xml:space="preserve"> (Jan 2011 – Sept 2011)</w:t>
      </w:r>
    </w:p>
    <w:p w14:paraId="5DCCF59D" w14:textId="06ED4C6B" w:rsidR="00BE2716" w:rsidRPr="00CD165C" w:rsidRDefault="00FE29E8" w:rsidP="00BE2716">
      <w:pPr>
        <w:pStyle w:val="ListParagraph"/>
        <w:numPr>
          <w:ilvl w:val="0"/>
          <w:numId w:val="16"/>
        </w:numPr>
        <w:spacing w:after="0"/>
        <w:rPr>
          <w:rStyle w:val="SubtleReference"/>
          <w:rFonts w:ascii="Arial" w:hAnsi="Arial" w:cs="Arial"/>
          <w:smallCaps w:val="0"/>
          <w:color w:val="0C0C0C" w:themeColor="text1"/>
          <w:sz w:val="21"/>
          <w:szCs w:val="20"/>
        </w:rPr>
      </w:pPr>
      <w:r w:rsidRPr="00CD165C">
        <w:rPr>
          <w:rStyle w:val="SubtleReference"/>
          <w:rFonts w:ascii="Arial" w:hAnsi="Arial" w:cs="Arial"/>
          <w:smallCaps w:val="0"/>
          <w:color w:val="0C0C0C" w:themeColor="text1"/>
          <w:sz w:val="21"/>
          <w:szCs w:val="20"/>
        </w:rPr>
        <w:t>Mainly working in the industrial sector on specialist external installations, ensuring their fitting and suitability.</w:t>
      </w:r>
    </w:p>
    <w:p w14:paraId="58996083" w14:textId="77777777" w:rsidR="00FE29E8" w:rsidRPr="00CD165C" w:rsidRDefault="00FE29E8" w:rsidP="00FE29E8">
      <w:pPr>
        <w:pStyle w:val="ListParagraph"/>
        <w:spacing w:after="0"/>
        <w:ind w:left="501"/>
        <w:rPr>
          <w:rStyle w:val="SubtleReference"/>
          <w:rFonts w:ascii="Arial" w:hAnsi="Arial" w:cs="Arial"/>
          <w:smallCaps w:val="0"/>
          <w:color w:val="0C0C0C" w:themeColor="text1"/>
          <w:szCs w:val="20"/>
        </w:rPr>
      </w:pPr>
    </w:p>
    <w:p w14:paraId="06F5107F" w14:textId="2C37751F" w:rsidR="00DE754D" w:rsidRPr="00CD165C" w:rsidRDefault="00DE754D" w:rsidP="00DE754D">
      <w:pPr>
        <w:spacing w:after="0"/>
        <w:rPr>
          <w:rStyle w:val="SubtleReference"/>
          <w:rFonts w:ascii="Arial" w:hAnsi="Arial" w:cs="Arial"/>
          <w:smallCaps w:val="0"/>
          <w:color w:val="0C0C0C" w:themeColor="text1"/>
          <w:szCs w:val="20"/>
        </w:rPr>
      </w:pPr>
      <w:r w:rsidRPr="00CD165C">
        <w:rPr>
          <w:rStyle w:val="SubtleReference"/>
          <w:rFonts w:ascii="Arial" w:hAnsi="Arial" w:cs="Arial"/>
          <w:i/>
          <w:smallCaps w:val="0"/>
          <w:color w:val="0C0C0C" w:themeColor="text1"/>
          <w:szCs w:val="20"/>
          <w:u w:val="single"/>
        </w:rPr>
        <w:t>Balfour Beatty Engineering Se</w:t>
      </w:r>
      <w:r w:rsidR="00A25595" w:rsidRPr="00CD165C">
        <w:rPr>
          <w:rStyle w:val="SubtleReference"/>
          <w:rFonts w:ascii="Arial" w:hAnsi="Arial" w:cs="Arial"/>
          <w:i/>
          <w:smallCaps w:val="0"/>
          <w:color w:val="0C0C0C" w:themeColor="text1"/>
          <w:szCs w:val="20"/>
          <w:u w:val="single"/>
        </w:rPr>
        <w:t>r</w:t>
      </w:r>
      <w:r w:rsidRPr="00CD165C">
        <w:rPr>
          <w:rStyle w:val="SubtleReference"/>
          <w:rFonts w:ascii="Arial" w:hAnsi="Arial" w:cs="Arial"/>
          <w:i/>
          <w:smallCaps w:val="0"/>
          <w:color w:val="0C0C0C" w:themeColor="text1"/>
          <w:szCs w:val="20"/>
          <w:u w:val="single"/>
        </w:rPr>
        <w:t>vices, Various Locations</w:t>
      </w:r>
      <w:r w:rsidRPr="00CD165C">
        <w:rPr>
          <w:rStyle w:val="SubtleReference"/>
          <w:rFonts w:ascii="Arial" w:hAnsi="Arial" w:cs="Arial"/>
          <w:smallCaps w:val="0"/>
          <w:color w:val="0C0C0C" w:themeColor="text1"/>
          <w:szCs w:val="20"/>
        </w:rPr>
        <w:t xml:space="preserve"> (2006 – 2010)</w:t>
      </w:r>
    </w:p>
    <w:p w14:paraId="3D0BC0B9" w14:textId="554ED094" w:rsidR="00FE29E8" w:rsidRPr="00CD165C" w:rsidRDefault="00FE29E8" w:rsidP="00FE29E8">
      <w:pPr>
        <w:pStyle w:val="ListParagraph"/>
        <w:numPr>
          <w:ilvl w:val="0"/>
          <w:numId w:val="16"/>
        </w:numPr>
        <w:spacing w:after="0"/>
        <w:rPr>
          <w:rStyle w:val="SubtleReference"/>
          <w:rFonts w:ascii="Arial" w:hAnsi="Arial" w:cs="Arial"/>
          <w:smallCaps w:val="0"/>
          <w:color w:val="0C0C0C" w:themeColor="text1"/>
          <w:sz w:val="21"/>
          <w:szCs w:val="20"/>
        </w:rPr>
      </w:pPr>
      <w:r w:rsidRPr="00CD165C">
        <w:rPr>
          <w:rStyle w:val="SubtleReference"/>
          <w:rFonts w:ascii="Arial" w:hAnsi="Arial" w:cs="Arial"/>
          <w:smallCaps w:val="0"/>
          <w:color w:val="0C0C0C" w:themeColor="text1"/>
          <w:sz w:val="21"/>
          <w:szCs w:val="20"/>
        </w:rPr>
        <w:t>Employed as an apprentice and having a variety of positions closely related to the whole field of electrical installation work</w:t>
      </w:r>
    </w:p>
    <w:p w14:paraId="7F258F4B" w14:textId="77777777" w:rsidR="00210573" w:rsidRPr="00CD165C" w:rsidRDefault="00210573" w:rsidP="00254130">
      <w:pPr>
        <w:spacing w:after="0"/>
        <w:rPr>
          <w:rStyle w:val="SubtleReference"/>
          <w:rFonts w:ascii="Arial" w:hAnsi="Arial" w:cs="Arial"/>
          <w:b/>
          <w:smallCaps w:val="0"/>
          <w:sz w:val="28"/>
        </w:rPr>
      </w:pPr>
    </w:p>
    <w:p w14:paraId="1BF49AFF" w14:textId="77777777" w:rsidR="007E4B09" w:rsidRPr="00CD165C" w:rsidRDefault="007E4B09" w:rsidP="007E4B09">
      <w:pPr>
        <w:pStyle w:val="Heading2"/>
        <w:rPr>
          <w:rFonts w:ascii="Arial" w:hAnsi="Arial" w:cs="Arial"/>
          <w:smallCaps w:val="0"/>
          <w:strike/>
          <w:color w:val="BFE4FF" w:themeColor="background1" w:themeTint="33"/>
          <w:spacing w:val="20"/>
          <w:sz w:val="36"/>
        </w:rPr>
      </w:pPr>
      <w:r w:rsidRPr="00CD165C">
        <w:rPr>
          <w:rFonts w:ascii="Arial" w:hAnsi="Arial" w:cs="Arial"/>
          <w:smallCaps w:val="0"/>
          <w:strike/>
          <w:color w:val="BFE4FF" w:themeColor="background1" w:themeTint="33"/>
          <w:sz w:val="36"/>
        </w:rPr>
        <w:tab/>
      </w:r>
      <w:r w:rsidRPr="00CD165C">
        <w:rPr>
          <w:rFonts w:ascii="Arial" w:hAnsi="Arial" w:cs="Arial"/>
          <w:smallCaps w:val="0"/>
          <w:color w:val="0070C0" w:themeColor="accent1"/>
          <w:sz w:val="36"/>
        </w:rPr>
        <w:t xml:space="preserve"> Professional </w:t>
      </w:r>
      <w:r w:rsidRPr="00CD165C">
        <w:rPr>
          <w:rFonts w:ascii="Arial" w:hAnsi="Arial" w:cs="Arial"/>
          <w:smallCaps w:val="0"/>
          <w:color w:val="0070C0" w:themeColor="accent1"/>
          <w:spacing w:val="20"/>
          <w:sz w:val="36"/>
        </w:rPr>
        <w:t xml:space="preserve">Qualifications </w:t>
      </w:r>
      <w:r w:rsidRPr="00CD165C">
        <w:rPr>
          <w:rFonts w:ascii="Arial" w:hAnsi="Arial" w:cs="Arial"/>
          <w:smallCaps w:val="0"/>
          <w:strike/>
          <w:color w:val="BFE4FF" w:themeColor="background1" w:themeTint="33"/>
          <w:spacing w:val="20"/>
          <w:sz w:val="36"/>
        </w:rPr>
        <w:tab/>
      </w:r>
    </w:p>
    <w:p w14:paraId="11EAE722" w14:textId="77777777" w:rsidR="007E4B09" w:rsidRPr="00CD165C" w:rsidRDefault="007E4B09" w:rsidP="007E4B09">
      <w:pPr>
        <w:pStyle w:val="ListParagraph"/>
        <w:numPr>
          <w:ilvl w:val="0"/>
          <w:numId w:val="18"/>
        </w:numPr>
        <w:rPr>
          <w:rStyle w:val="SubtleReference"/>
          <w:rFonts w:ascii="Arial" w:hAnsi="Arial" w:cs="Arial"/>
          <w:smallCaps w:val="0"/>
          <w:szCs w:val="20"/>
        </w:rPr>
        <w:sectPr w:rsidR="007E4B09" w:rsidRPr="00CD165C" w:rsidSect="007E4B09">
          <w:type w:val="continuous"/>
          <w:pgSz w:w="11906" w:h="16838"/>
          <w:pgMar w:top="720" w:right="720" w:bottom="720" w:left="720" w:header="709" w:footer="709" w:gutter="0"/>
          <w:cols w:space="708"/>
          <w:docGrid w:linePitch="360"/>
        </w:sectPr>
      </w:pPr>
    </w:p>
    <w:p w14:paraId="7BB1BA32" w14:textId="77777777" w:rsidR="007E4B09" w:rsidRPr="00CD165C" w:rsidRDefault="007E4B09" w:rsidP="007E4B09">
      <w:pPr>
        <w:pStyle w:val="ListParagraph"/>
        <w:numPr>
          <w:ilvl w:val="0"/>
          <w:numId w:val="18"/>
        </w:numPr>
        <w:rPr>
          <w:rStyle w:val="SubtleReference"/>
          <w:rFonts w:ascii="Arial" w:hAnsi="Arial" w:cs="Arial"/>
          <w:smallCaps w:val="0"/>
          <w:color w:val="0C0C0C" w:themeColor="text1"/>
          <w:sz w:val="20"/>
          <w:szCs w:val="19"/>
        </w:rPr>
      </w:pPr>
      <w:r w:rsidRPr="00CD165C">
        <w:rPr>
          <w:rStyle w:val="SubtleReference"/>
          <w:rFonts w:ascii="Arial" w:hAnsi="Arial" w:cs="Arial"/>
          <w:smallCaps w:val="0"/>
          <w:color w:val="0C0C0C" w:themeColor="text1"/>
          <w:sz w:val="20"/>
          <w:szCs w:val="19"/>
        </w:rPr>
        <w:t>Key Skills Level 1 – Information &amp; Communication technology</w:t>
      </w:r>
    </w:p>
    <w:p w14:paraId="6C410EDE" w14:textId="77777777" w:rsidR="007E4B09" w:rsidRPr="00CD165C" w:rsidRDefault="007E4B09" w:rsidP="007E4B09">
      <w:pPr>
        <w:pStyle w:val="ListParagraph"/>
        <w:numPr>
          <w:ilvl w:val="0"/>
          <w:numId w:val="18"/>
        </w:numPr>
        <w:rPr>
          <w:rStyle w:val="SubtleReference"/>
          <w:rFonts w:ascii="Arial" w:hAnsi="Arial" w:cs="Arial"/>
          <w:smallCaps w:val="0"/>
          <w:color w:val="0C0C0C" w:themeColor="text1"/>
          <w:sz w:val="20"/>
          <w:szCs w:val="19"/>
        </w:rPr>
      </w:pPr>
      <w:r w:rsidRPr="00CD165C">
        <w:rPr>
          <w:rStyle w:val="SubtleReference"/>
          <w:rFonts w:ascii="Arial" w:hAnsi="Arial" w:cs="Arial"/>
          <w:smallCaps w:val="0"/>
          <w:color w:val="0C0C0C" w:themeColor="text1"/>
          <w:sz w:val="20"/>
          <w:szCs w:val="19"/>
        </w:rPr>
        <w:t>Key Skills Level 2 – Application of number, Communication, Improving own learning and performance</w:t>
      </w:r>
    </w:p>
    <w:p w14:paraId="16E43A7C" w14:textId="77777777" w:rsidR="007E4B09" w:rsidRPr="00CD165C" w:rsidRDefault="007E4B09" w:rsidP="007E4B09">
      <w:pPr>
        <w:pStyle w:val="ListParagraph"/>
        <w:numPr>
          <w:ilvl w:val="0"/>
          <w:numId w:val="18"/>
        </w:numPr>
        <w:rPr>
          <w:rStyle w:val="SubtleReference"/>
          <w:rFonts w:ascii="Arial" w:hAnsi="Arial" w:cs="Arial"/>
          <w:smallCaps w:val="0"/>
          <w:color w:val="0C0C0C" w:themeColor="text1"/>
          <w:sz w:val="20"/>
          <w:szCs w:val="19"/>
        </w:rPr>
      </w:pPr>
      <w:r w:rsidRPr="00CD165C">
        <w:rPr>
          <w:rStyle w:val="SubtleReference"/>
          <w:rFonts w:ascii="Arial" w:hAnsi="Arial" w:cs="Arial"/>
          <w:smallCaps w:val="0"/>
          <w:color w:val="0C0C0C" w:themeColor="text1"/>
          <w:sz w:val="20"/>
          <w:szCs w:val="19"/>
        </w:rPr>
        <w:t>City &amp; Guilds Level 2 – Electrotechnical technology (installation – buildings and structures)</w:t>
      </w:r>
    </w:p>
    <w:p w14:paraId="4CA466CF" w14:textId="77777777" w:rsidR="007E4B09" w:rsidRPr="00CD165C" w:rsidRDefault="007E4B09" w:rsidP="007E4B09">
      <w:pPr>
        <w:pStyle w:val="ListParagraph"/>
        <w:numPr>
          <w:ilvl w:val="0"/>
          <w:numId w:val="18"/>
        </w:numPr>
        <w:rPr>
          <w:rStyle w:val="SubtleReference"/>
          <w:rFonts w:ascii="Arial" w:hAnsi="Arial" w:cs="Arial"/>
          <w:smallCaps w:val="0"/>
          <w:color w:val="0C0C0C" w:themeColor="text1"/>
          <w:sz w:val="20"/>
          <w:szCs w:val="19"/>
        </w:rPr>
      </w:pPr>
      <w:r w:rsidRPr="00CD165C">
        <w:rPr>
          <w:rStyle w:val="SubtleReference"/>
          <w:rFonts w:ascii="Arial" w:hAnsi="Arial" w:cs="Arial"/>
          <w:smallCaps w:val="0"/>
          <w:color w:val="0C0C0C" w:themeColor="text1"/>
          <w:sz w:val="20"/>
          <w:szCs w:val="19"/>
        </w:rPr>
        <w:t>City &amp; Guilds Level 3 – Electrotechnical services (Electrical Installation)</w:t>
      </w:r>
    </w:p>
    <w:p w14:paraId="5A090324" w14:textId="77777777" w:rsidR="007E4B09" w:rsidRPr="00CD165C" w:rsidRDefault="007E4B09" w:rsidP="007E4B09">
      <w:pPr>
        <w:pStyle w:val="ListParagraph"/>
        <w:numPr>
          <w:ilvl w:val="0"/>
          <w:numId w:val="18"/>
        </w:numPr>
        <w:rPr>
          <w:rStyle w:val="SubtleReference"/>
          <w:rFonts w:ascii="Arial" w:hAnsi="Arial" w:cs="Arial"/>
          <w:smallCaps w:val="0"/>
          <w:color w:val="0C0C0C" w:themeColor="text1"/>
          <w:sz w:val="20"/>
          <w:szCs w:val="19"/>
        </w:rPr>
      </w:pPr>
      <w:r w:rsidRPr="00CD165C">
        <w:rPr>
          <w:rStyle w:val="SubtleReference"/>
          <w:rFonts w:ascii="Arial" w:hAnsi="Arial" w:cs="Arial"/>
          <w:smallCaps w:val="0"/>
          <w:color w:val="0C0C0C" w:themeColor="text1"/>
          <w:sz w:val="20"/>
          <w:szCs w:val="19"/>
        </w:rPr>
        <w:t>City &amp; Guilds BS7671 – 17</w:t>
      </w:r>
      <w:r w:rsidRPr="00CD165C">
        <w:rPr>
          <w:rStyle w:val="SubtleReference"/>
          <w:rFonts w:ascii="Arial" w:hAnsi="Arial" w:cs="Arial"/>
          <w:smallCaps w:val="0"/>
          <w:color w:val="0C0C0C" w:themeColor="text1"/>
          <w:sz w:val="20"/>
          <w:szCs w:val="19"/>
          <w:vertAlign w:val="superscript"/>
        </w:rPr>
        <w:t>th</w:t>
      </w:r>
      <w:r w:rsidRPr="00CD165C">
        <w:rPr>
          <w:rStyle w:val="SubtleReference"/>
          <w:rFonts w:ascii="Arial" w:hAnsi="Arial" w:cs="Arial"/>
          <w:smallCaps w:val="0"/>
          <w:color w:val="0C0C0C" w:themeColor="text1"/>
          <w:sz w:val="20"/>
          <w:szCs w:val="19"/>
        </w:rPr>
        <w:t xml:space="preserve"> Ed. Wiring Regulations</w:t>
      </w:r>
    </w:p>
    <w:p w14:paraId="26CA6428" w14:textId="77777777" w:rsidR="007E4B09" w:rsidRPr="00CD165C" w:rsidRDefault="007E4B09" w:rsidP="007E4B09">
      <w:pPr>
        <w:pStyle w:val="ListParagraph"/>
        <w:numPr>
          <w:ilvl w:val="0"/>
          <w:numId w:val="18"/>
        </w:numPr>
        <w:rPr>
          <w:rStyle w:val="SubtleReference"/>
          <w:rFonts w:ascii="Arial" w:hAnsi="Arial" w:cs="Arial"/>
          <w:smallCaps w:val="0"/>
          <w:color w:val="0C0C0C" w:themeColor="text1"/>
          <w:sz w:val="20"/>
          <w:szCs w:val="19"/>
        </w:rPr>
      </w:pPr>
      <w:r w:rsidRPr="00CD165C">
        <w:rPr>
          <w:rStyle w:val="SubtleReference"/>
          <w:rFonts w:ascii="Arial" w:hAnsi="Arial" w:cs="Arial"/>
          <w:smallCaps w:val="0"/>
          <w:color w:val="0C0C0C" w:themeColor="text1"/>
          <w:sz w:val="20"/>
          <w:szCs w:val="19"/>
        </w:rPr>
        <w:t>City &amp; Guilds 2377-200 – PAT Testing</w:t>
      </w:r>
    </w:p>
    <w:p w14:paraId="3D711179" w14:textId="77777777" w:rsidR="007E4B09" w:rsidRPr="00CD165C" w:rsidRDefault="007E4B09" w:rsidP="007E4B09">
      <w:pPr>
        <w:pStyle w:val="ListParagraph"/>
        <w:numPr>
          <w:ilvl w:val="0"/>
          <w:numId w:val="18"/>
        </w:numPr>
        <w:rPr>
          <w:rStyle w:val="SubtleReference"/>
          <w:rFonts w:ascii="Arial" w:hAnsi="Arial" w:cs="Arial"/>
          <w:smallCaps w:val="0"/>
          <w:color w:val="0C0C0C" w:themeColor="text1"/>
          <w:sz w:val="20"/>
          <w:szCs w:val="19"/>
        </w:rPr>
      </w:pPr>
      <w:r w:rsidRPr="00CD165C">
        <w:rPr>
          <w:rStyle w:val="SubtleReference"/>
          <w:rFonts w:ascii="Arial" w:hAnsi="Arial" w:cs="Arial"/>
          <w:smallCaps w:val="0"/>
          <w:color w:val="0C0C0C" w:themeColor="text1"/>
          <w:sz w:val="20"/>
          <w:szCs w:val="19"/>
        </w:rPr>
        <w:t>Achievement Measure 2 – AM2</w:t>
      </w:r>
    </w:p>
    <w:p w14:paraId="35B8189D" w14:textId="77777777" w:rsidR="007E4B09" w:rsidRPr="00CD165C" w:rsidRDefault="007E4B09" w:rsidP="007E4B09">
      <w:pPr>
        <w:pStyle w:val="ListParagraph"/>
        <w:numPr>
          <w:ilvl w:val="0"/>
          <w:numId w:val="18"/>
        </w:numPr>
        <w:rPr>
          <w:rStyle w:val="SubtleReference"/>
          <w:rFonts w:ascii="Arial" w:hAnsi="Arial" w:cs="Arial"/>
          <w:smallCaps w:val="0"/>
          <w:color w:val="0C0C0C" w:themeColor="text1"/>
          <w:sz w:val="20"/>
          <w:szCs w:val="19"/>
        </w:rPr>
      </w:pPr>
      <w:r w:rsidRPr="00CD165C">
        <w:rPr>
          <w:rStyle w:val="SubtleReference"/>
          <w:rFonts w:ascii="Arial" w:hAnsi="Arial" w:cs="Arial"/>
          <w:smallCaps w:val="0"/>
          <w:color w:val="0C0C0C" w:themeColor="text1"/>
          <w:sz w:val="20"/>
          <w:szCs w:val="19"/>
        </w:rPr>
        <w:t>PASMA</w:t>
      </w:r>
    </w:p>
    <w:p w14:paraId="729507B6" w14:textId="77777777" w:rsidR="007E4B09" w:rsidRPr="00CD165C" w:rsidRDefault="007E4B09" w:rsidP="007E4B09">
      <w:pPr>
        <w:pStyle w:val="ListParagraph"/>
        <w:numPr>
          <w:ilvl w:val="0"/>
          <w:numId w:val="18"/>
        </w:numPr>
        <w:rPr>
          <w:rStyle w:val="SubtleReference"/>
          <w:rFonts w:ascii="Arial" w:hAnsi="Arial" w:cs="Arial"/>
          <w:smallCaps w:val="0"/>
          <w:color w:val="0C0C0C" w:themeColor="text1"/>
          <w:sz w:val="20"/>
          <w:szCs w:val="19"/>
        </w:rPr>
      </w:pPr>
      <w:r w:rsidRPr="00CD165C">
        <w:rPr>
          <w:rStyle w:val="SubtleReference"/>
          <w:rFonts w:ascii="Arial" w:hAnsi="Arial" w:cs="Arial"/>
          <w:smallCaps w:val="0"/>
          <w:color w:val="0C0C0C" w:themeColor="text1"/>
          <w:sz w:val="20"/>
          <w:szCs w:val="19"/>
        </w:rPr>
        <w:t>IPAF</w:t>
      </w:r>
    </w:p>
    <w:p w14:paraId="5A55D8A9" w14:textId="77777777" w:rsidR="007E4B09" w:rsidRPr="00CD165C" w:rsidRDefault="007E4B09" w:rsidP="007E4B09">
      <w:pPr>
        <w:pStyle w:val="ListParagraph"/>
        <w:numPr>
          <w:ilvl w:val="0"/>
          <w:numId w:val="18"/>
        </w:numPr>
        <w:rPr>
          <w:rStyle w:val="SubtleReference"/>
          <w:rFonts w:ascii="Arial" w:hAnsi="Arial" w:cs="Arial"/>
          <w:smallCaps w:val="0"/>
          <w:color w:val="0C0C0C" w:themeColor="text1"/>
          <w:sz w:val="20"/>
          <w:szCs w:val="19"/>
        </w:rPr>
      </w:pPr>
      <w:proofErr w:type="spellStart"/>
      <w:r w:rsidRPr="00CD165C">
        <w:rPr>
          <w:rStyle w:val="SubtleReference"/>
          <w:rFonts w:ascii="Arial" w:hAnsi="Arial" w:cs="Arial"/>
          <w:smallCaps w:val="0"/>
          <w:color w:val="0C0C0C" w:themeColor="text1"/>
          <w:sz w:val="20"/>
          <w:szCs w:val="19"/>
        </w:rPr>
        <w:t>CompEx</w:t>
      </w:r>
      <w:proofErr w:type="spellEnd"/>
      <w:r w:rsidRPr="00CD165C">
        <w:rPr>
          <w:rStyle w:val="SubtleReference"/>
          <w:rFonts w:ascii="Arial" w:hAnsi="Arial" w:cs="Arial"/>
          <w:smallCaps w:val="0"/>
          <w:color w:val="0C0C0C" w:themeColor="text1"/>
          <w:sz w:val="20"/>
          <w:szCs w:val="19"/>
        </w:rPr>
        <w:t xml:space="preserve"> 01-04</w:t>
      </w:r>
    </w:p>
    <w:p w14:paraId="2A65BBDD" w14:textId="77777777" w:rsidR="007E4B09" w:rsidRPr="00CD165C" w:rsidRDefault="007E4B09" w:rsidP="007E4B09">
      <w:pPr>
        <w:pStyle w:val="ListParagraph"/>
        <w:numPr>
          <w:ilvl w:val="0"/>
          <w:numId w:val="18"/>
        </w:numPr>
        <w:rPr>
          <w:rStyle w:val="SubtleReference"/>
          <w:rFonts w:ascii="Arial" w:hAnsi="Arial" w:cs="Arial"/>
          <w:smallCaps w:val="0"/>
          <w:color w:val="0C0C0C" w:themeColor="text1"/>
          <w:sz w:val="20"/>
          <w:szCs w:val="19"/>
        </w:rPr>
      </w:pPr>
      <w:proofErr w:type="spellStart"/>
      <w:r w:rsidRPr="00CD165C">
        <w:rPr>
          <w:rStyle w:val="SubtleReference"/>
          <w:rFonts w:ascii="Arial" w:hAnsi="Arial" w:cs="Arial"/>
          <w:smallCaps w:val="0"/>
          <w:color w:val="0C0C0C" w:themeColor="text1"/>
          <w:sz w:val="20"/>
          <w:szCs w:val="19"/>
        </w:rPr>
        <w:t>CompEx</w:t>
      </w:r>
      <w:proofErr w:type="spellEnd"/>
      <w:r w:rsidRPr="00CD165C">
        <w:rPr>
          <w:rStyle w:val="SubtleReference"/>
          <w:rFonts w:ascii="Arial" w:hAnsi="Arial" w:cs="Arial"/>
          <w:smallCaps w:val="0"/>
          <w:color w:val="0C0C0C" w:themeColor="text1"/>
          <w:sz w:val="20"/>
          <w:szCs w:val="19"/>
        </w:rPr>
        <w:t xml:space="preserve"> 05-06</w:t>
      </w:r>
    </w:p>
    <w:p w14:paraId="1BE4D96A" w14:textId="77777777" w:rsidR="007E4B09" w:rsidRPr="00CD165C" w:rsidRDefault="007E4B09" w:rsidP="007E4B09">
      <w:pPr>
        <w:pStyle w:val="ListParagraph"/>
        <w:numPr>
          <w:ilvl w:val="0"/>
          <w:numId w:val="18"/>
        </w:numPr>
        <w:rPr>
          <w:rStyle w:val="SubtleReference"/>
          <w:rFonts w:ascii="Arial" w:hAnsi="Arial" w:cs="Arial"/>
          <w:smallCaps w:val="0"/>
          <w:color w:val="0C0C0C" w:themeColor="text1"/>
          <w:sz w:val="20"/>
          <w:szCs w:val="19"/>
        </w:rPr>
      </w:pPr>
      <w:r w:rsidRPr="00CD165C">
        <w:rPr>
          <w:rStyle w:val="SubtleReference"/>
          <w:rFonts w:ascii="Arial" w:hAnsi="Arial" w:cs="Arial"/>
          <w:smallCaps w:val="0"/>
          <w:color w:val="0C0C0C" w:themeColor="text1"/>
          <w:sz w:val="20"/>
          <w:szCs w:val="19"/>
        </w:rPr>
        <w:t xml:space="preserve">CCNSG Safety Passport </w:t>
      </w:r>
    </w:p>
    <w:p w14:paraId="35757FF7" w14:textId="77777777" w:rsidR="007E4B09" w:rsidRPr="00CD165C" w:rsidRDefault="007E4B09" w:rsidP="007E4B09">
      <w:pPr>
        <w:pStyle w:val="Heading2"/>
        <w:rPr>
          <w:rFonts w:ascii="Arial" w:hAnsi="Arial" w:cs="Arial"/>
          <w:smallCaps w:val="0"/>
          <w:strike/>
          <w:color w:val="0C0C0C" w:themeColor="text1"/>
          <w:sz w:val="36"/>
        </w:rPr>
        <w:sectPr w:rsidR="007E4B09" w:rsidRPr="00CD165C" w:rsidSect="007E4B09">
          <w:type w:val="continuous"/>
          <w:pgSz w:w="11906" w:h="16838"/>
          <w:pgMar w:top="720" w:right="720" w:bottom="720" w:left="720" w:header="709" w:footer="709" w:gutter="0"/>
          <w:cols w:num="2" w:space="708"/>
          <w:docGrid w:linePitch="360"/>
        </w:sectPr>
      </w:pPr>
    </w:p>
    <w:p w14:paraId="12B9E1A3" w14:textId="2431C82C" w:rsidR="00701D67" w:rsidRPr="00CD165C" w:rsidRDefault="00A612C3" w:rsidP="00AC412A">
      <w:pPr>
        <w:pStyle w:val="Heading2"/>
        <w:rPr>
          <w:rFonts w:ascii="Arial" w:hAnsi="Arial" w:cs="Arial"/>
          <w:smallCaps w:val="0"/>
          <w:color w:val="0070C0" w:themeColor="accent1"/>
          <w:spacing w:val="20"/>
          <w:sz w:val="36"/>
        </w:rPr>
      </w:pPr>
      <w:r w:rsidRPr="00CD165C">
        <w:rPr>
          <w:rFonts w:ascii="Arial" w:hAnsi="Arial" w:cs="Arial"/>
          <w:smallCaps w:val="0"/>
          <w:strike/>
          <w:color w:val="BFE4FF" w:themeColor="background1" w:themeTint="33"/>
          <w:sz w:val="36"/>
        </w:rPr>
        <w:tab/>
      </w:r>
      <w:r w:rsidRPr="00CD165C">
        <w:rPr>
          <w:rFonts w:ascii="Arial" w:hAnsi="Arial" w:cs="Arial"/>
          <w:smallCaps w:val="0"/>
          <w:color w:val="0070C0" w:themeColor="accent1"/>
          <w:sz w:val="36"/>
        </w:rPr>
        <w:t xml:space="preserve"> </w:t>
      </w:r>
      <w:r w:rsidRPr="00CD165C">
        <w:rPr>
          <w:rFonts w:ascii="Arial" w:hAnsi="Arial" w:cs="Arial"/>
          <w:smallCaps w:val="0"/>
          <w:color w:val="0070C0" w:themeColor="accent1"/>
          <w:spacing w:val="20"/>
          <w:sz w:val="36"/>
        </w:rPr>
        <w:t xml:space="preserve">Education </w:t>
      </w:r>
      <w:r w:rsidRPr="00CD165C">
        <w:rPr>
          <w:rFonts w:ascii="Arial" w:hAnsi="Arial" w:cs="Arial"/>
          <w:smallCaps w:val="0"/>
          <w:strike/>
          <w:color w:val="BFE4FF" w:themeColor="background1" w:themeTint="33"/>
          <w:spacing w:val="20"/>
          <w:sz w:val="36"/>
        </w:rPr>
        <w:tab/>
      </w:r>
    </w:p>
    <w:p w14:paraId="69D9B7D9" w14:textId="443A8FC3" w:rsidR="00672A36" w:rsidRPr="00CD165C" w:rsidRDefault="007E4B09" w:rsidP="00672A36">
      <w:pPr>
        <w:spacing w:after="0"/>
        <w:rPr>
          <w:rStyle w:val="SubtleReference"/>
          <w:rFonts w:ascii="Arial" w:hAnsi="Arial" w:cs="Arial"/>
          <w:b/>
          <w:smallCaps w:val="0"/>
          <w:color w:val="0C0C0C" w:themeColor="text1"/>
        </w:rPr>
      </w:pPr>
      <w:bookmarkStart w:id="1" w:name="_Hlk509850563"/>
      <w:r w:rsidRPr="00CD165C">
        <w:rPr>
          <w:rStyle w:val="SubtleReference"/>
          <w:rFonts w:ascii="Arial" w:hAnsi="Arial" w:cs="Arial"/>
          <w:b/>
          <w:smallCaps w:val="0"/>
          <w:color w:val="0C0C0C" w:themeColor="text1"/>
        </w:rPr>
        <w:t xml:space="preserve">Gateshead College, Gateshead, England </w:t>
      </w:r>
      <w:r w:rsidR="006D340C" w:rsidRPr="006D340C">
        <w:rPr>
          <w:rStyle w:val="SubtleReference"/>
          <w:rFonts w:ascii="Arial" w:hAnsi="Arial" w:cs="Arial"/>
          <w:smallCaps w:val="0"/>
          <w:color w:val="0C0C0C" w:themeColor="text1"/>
        </w:rPr>
        <w:t>(2006-2010)</w:t>
      </w:r>
    </w:p>
    <w:p w14:paraId="2EC62F9F" w14:textId="3EF3CDEF" w:rsidR="007E4B09" w:rsidRPr="00CD165C" w:rsidRDefault="007E4B09" w:rsidP="00CD165C">
      <w:pPr>
        <w:pStyle w:val="ListParagraph"/>
        <w:numPr>
          <w:ilvl w:val="0"/>
          <w:numId w:val="16"/>
        </w:numPr>
        <w:spacing w:after="0"/>
        <w:rPr>
          <w:rStyle w:val="SubtleReference"/>
          <w:rFonts w:ascii="Arial" w:hAnsi="Arial" w:cs="Arial"/>
          <w:smallCaps w:val="0"/>
          <w:color w:val="0C0C0C" w:themeColor="text1"/>
          <w:sz w:val="21"/>
        </w:rPr>
      </w:pPr>
      <w:r w:rsidRPr="00CD165C">
        <w:rPr>
          <w:rStyle w:val="SubtleReference"/>
          <w:rFonts w:ascii="Arial" w:hAnsi="Arial" w:cs="Arial"/>
          <w:smallCaps w:val="0"/>
          <w:color w:val="0C0C0C" w:themeColor="text1"/>
          <w:sz w:val="21"/>
        </w:rPr>
        <w:t>Apprentice Training Block Release Scheme over two years, whilst completing all necessary qualification needed for the successful completed of the apprenticeship as an electrician</w:t>
      </w:r>
    </w:p>
    <w:p w14:paraId="69E7587C" w14:textId="2A303007" w:rsidR="006F25DD" w:rsidRPr="00CD165C" w:rsidRDefault="007E4B09" w:rsidP="00456A8B">
      <w:pPr>
        <w:spacing w:after="0"/>
        <w:rPr>
          <w:rFonts w:ascii="Arial" w:hAnsi="Arial" w:cs="Arial"/>
          <w:b/>
          <w:color w:val="0C0C0C" w:themeColor="text1"/>
        </w:rPr>
      </w:pPr>
      <w:proofErr w:type="spellStart"/>
      <w:r w:rsidRPr="00CD165C">
        <w:rPr>
          <w:rStyle w:val="SubtleReference"/>
          <w:rFonts w:ascii="Arial" w:hAnsi="Arial" w:cs="Arial"/>
          <w:b/>
          <w:smallCaps w:val="0"/>
          <w:color w:val="0C0C0C" w:themeColor="text1"/>
        </w:rPr>
        <w:lastRenderedPageBreak/>
        <w:t>Oxclose</w:t>
      </w:r>
      <w:proofErr w:type="spellEnd"/>
      <w:r w:rsidRPr="00CD165C">
        <w:rPr>
          <w:rStyle w:val="SubtleReference"/>
          <w:rFonts w:ascii="Arial" w:hAnsi="Arial" w:cs="Arial"/>
          <w:b/>
          <w:smallCaps w:val="0"/>
          <w:color w:val="0C0C0C" w:themeColor="text1"/>
        </w:rPr>
        <w:t xml:space="preserve"> Community School, </w:t>
      </w:r>
      <w:proofErr w:type="spellStart"/>
      <w:r w:rsidRPr="00CD165C">
        <w:rPr>
          <w:rStyle w:val="SubtleReference"/>
          <w:rFonts w:ascii="Arial" w:hAnsi="Arial" w:cs="Arial"/>
          <w:b/>
          <w:smallCaps w:val="0"/>
          <w:color w:val="0C0C0C" w:themeColor="text1"/>
        </w:rPr>
        <w:t>Oxclose</w:t>
      </w:r>
      <w:proofErr w:type="spellEnd"/>
      <w:r w:rsidRPr="00CD165C">
        <w:rPr>
          <w:rStyle w:val="SubtleReference"/>
          <w:rFonts w:ascii="Arial" w:hAnsi="Arial" w:cs="Arial"/>
          <w:b/>
          <w:smallCaps w:val="0"/>
          <w:color w:val="0C0C0C" w:themeColor="text1"/>
        </w:rPr>
        <w:t xml:space="preserve">, England </w:t>
      </w:r>
      <w:r w:rsidRPr="006D340C">
        <w:rPr>
          <w:rStyle w:val="SubtleReference"/>
          <w:rFonts w:ascii="Arial" w:hAnsi="Arial" w:cs="Arial"/>
          <w:smallCaps w:val="0"/>
          <w:color w:val="0C0C0C" w:themeColor="text1"/>
        </w:rPr>
        <w:t>(2001-2006)</w:t>
      </w:r>
      <w:bookmarkEnd w:id="1"/>
    </w:p>
    <w:sectPr w:rsidR="006F25DD" w:rsidRPr="00CD165C" w:rsidSect="007E4B09">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Light">
    <w:altName w:val="Times New Roman"/>
    <w:charset w:val="00"/>
    <w:family w:val="auto"/>
    <w:pitch w:val="variable"/>
    <w:sig w:usb0="E0000AFF" w:usb1="5000217F" w:usb2="00000021" w:usb3="00000000" w:csb0="0000019F" w:csb1="00000000"/>
  </w:font>
  <w:font w:name="Segoe UI">
    <w:panose1 w:val="020B0502040204020203"/>
    <w:charset w:val="00"/>
    <w:family w:val="swiss"/>
    <w:notTrueType/>
    <w:pitch w:val="variable"/>
    <w:sig w:usb0="00000003" w:usb1="00000000" w:usb2="00000000" w:usb3="00000000" w:csb0="00000001" w:csb1="00000000"/>
  </w:font>
  <w:font w:name="Raleway">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4pt;height:32.4pt;visibility:visible" o:bullet="t">
        <v:imagedata r:id="rId1" o:title="Contacts"/>
      </v:shape>
    </w:pict>
  </w:numPicBullet>
  <w:numPicBullet w:numPicBulletId="1">
    <w:pict>
      <v:shape id="_x0000_i1030" type="#_x0000_t75" style="width:32.4pt;height:32.4pt;visibility:visible" o:bullet="t">
        <v:imagedata r:id="rId2" o:title="Briefcase"/>
      </v:shape>
    </w:pict>
  </w:numPicBullet>
  <w:numPicBullet w:numPicBulletId="2">
    <w:pict>
      <v:shape id="_x0000_i1031" type="#_x0000_t75" style="width:32.4pt;height:32.4pt;visibility:visible" o:bullet="t">
        <v:imagedata r:id="rId3" o:title="University"/>
      </v:shape>
    </w:pict>
  </w:numPicBullet>
  <w:abstractNum w:abstractNumId="0" w15:restartNumberingAfterBreak="0">
    <w:nsid w:val="020233A0"/>
    <w:multiLevelType w:val="hybridMultilevel"/>
    <w:tmpl w:val="7C123506"/>
    <w:lvl w:ilvl="0" w:tplc="8482094A">
      <w:start w:val="7983"/>
      <w:numFmt w:val="bullet"/>
      <w:lvlText w:val=""/>
      <w:lvlJc w:val="left"/>
      <w:pPr>
        <w:ind w:left="501" w:hanging="360"/>
      </w:pPr>
      <w:rPr>
        <w:rFonts w:ascii="Symbol" w:eastAsiaTheme="minorEastAsia" w:hAnsi="Symbol" w:cstheme="minorHAnsi" w:hint="default"/>
        <w:sz w:val="20"/>
        <w:szCs w:val="2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 w15:restartNumberingAfterBreak="0">
    <w:nsid w:val="03C42FEE"/>
    <w:multiLevelType w:val="hybridMultilevel"/>
    <w:tmpl w:val="3386E1D2"/>
    <w:lvl w:ilvl="0" w:tplc="F6B4148C">
      <w:start w:val="1"/>
      <w:numFmt w:val="bullet"/>
      <w:lvlText w:val=""/>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46414"/>
    <w:multiLevelType w:val="hybridMultilevel"/>
    <w:tmpl w:val="DFB0EA72"/>
    <w:lvl w:ilvl="0" w:tplc="DFE8462C">
      <w:start w:val="1"/>
      <w:numFmt w:val="bullet"/>
      <w:lvlText w:val=""/>
      <w:lvlJc w:val="left"/>
      <w:pPr>
        <w:ind w:left="720" w:hanging="360"/>
      </w:pPr>
      <w:rPr>
        <w:rFonts w:ascii="Symbol" w:hAnsi="Symbol" w:hint="default"/>
        <w:color w:val="0070C0"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A44FF"/>
    <w:multiLevelType w:val="hybridMultilevel"/>
    <w:tmpl w:val="DC5E8852"/>
    <w:lvl w:ilvl="0" w:tplc="DE3AD224">
      <w:numFmt w:val="bullet"/>
      <w:lvlText w:val="•"/>
      <w:lvlJc w:val="left"/>
      <w:pPr>
        <w:tabs>
          <w:tab w:val="num" w:pos="227"/>
        </w:tabs>
        <w:ind w:left="0" w:firstLine="0"/>
      </w:pPr>
      <w:rPr>
        <w:rFonts w:ascii="Calibri Light" w:eastAsiaTheme="minorEastAsia" w:hAnsi="Calibri Light"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244727"/>
    <w:multiLevelType w:val="hybridMultilevel"/>
    <w:tmpl w:val="6E343F5E"/>
    <w:lvl w:ilvl="0" w:tplc="3BA23706">
      <w:start w:val="2010"/>
      <w:numFmt w:val="decimal"/>
      <w:lvlText w:val="%1"/>
      <w:lvlJc w:val="left"/>
      <w:pPr>
        <w:ind w:left="312" w:hanging="460"/>
      </w:pPr>
      <w:rPr>
        <w:rFonts w:hint="default"/>
      </w:rPr>
    </w:lvl>
    <w:lvl w:ilvl="1" w:tplc="08090019" w:tentative="1">
      <w:start w:val="1"/>
      <w:numFmt w:val="lowerLetter"/>
      <w:lvlText w:val="%2."/>
      <w:lvlJc w:val="left"/>
      <w:pPr>
        <w:ind w:left="932" w:hanging="360"/>
      </w:pPr>
    </w:lvl>
    <w:lvl w:ilvl="2" w:tplc="0809001B" w:tentative="1">
      <w:start w:val="1"/>
      <w:numFmt w:val="lowerRoman"/>
      <w:lvlText w:val="%3."/>
      <w:lvlJc w:val="right"/>
      <w:pPr>
        <w:ind w:left="1652" w:hanging="180"/>
      </w:pPr>
    </w:lvl>
    <w:lvl w:ilvl="3" w:tplc="0809000F" w:tentative="1">
      <w:start w:val="1"/>
      <w:numFmt w:val="decimal"/>
      <w:lvlText w:val="%4."/>
      <w:lvlJc w:val="left"/>
      <w:pPr>
        <w:ind w:left="2372" w:hanging="360"/>
      </w:pPr>
    </w:lvl>
    <w:lvl w:ilvl="4" w:tplc="08090019" w:tentative="1">
      <w:start w:val="1"/>
      <w:numFmt w:val="lowerLetter"/>
      <w:lvlText w:val="%5."/>
      <w:lvlJc w:val="left"/>
      <w:pPr>
        <w:ind w:left="3092" w:hanging="360"/>
      </w:pPr>
    </w:lvl>
    <w:lvl w:ilvl="5" w:tplc="0809001B" w:tentative="1">
      <w:start w:val="1"/>
      <w:numFmt w:val="lowerRoman"/>
      <w:lvlText w:val="%6."/>
      <w:lvlJc w:val="right"/>
      <w:pPr>
        <w:ind w:left="3812" w:hanging="180"/>
      </w:pPr>
    </w:lvl>
    <w:lvl w:ilvl="6" w:tplc="0809000F" w:tentative="1">
      <w:start w:val="1"/>
      <w:numFmt w:val="decimal"/>
      <w:lvlText w:val="%7."/>
      <w:lvlJc w:val="left"/>
      <w:pPr>
        <w:ind w:left="4532" w:hanging="360"/>
      </w:pPr>
    </w:lvl>
    <w:lvl w:ilvl="7" w:tplc="08090019" w:tentative="1">
      <w:start w:val="1"/>
      <w:numFmt w:val="lowerLetter"/>
      <w:lvlText w:val="%8."/>
      <w:lvlJc w:val="left"/>
      <w:pPr>
        <w:ind w:left="5252" w:hanging="360"/>
      </w:pPr>
    </w:lvl>
    <w:lvl w:ilvl="8" w:tplc="0809001B" w:tentative="1">
      <w:start w:val="1"/>
      <w:numFmt w:val="lowerRoman"/>
      <w:lvlText w:val="%9."/>
      <w:lvlJc w:val="right"/>
      <w:pPr>
        <w:ind w:left="5972" w:hanging="180"/>
      </w:pPr>
    </w:lvl>
  </w:abstractNum>
  <w:abstractNum w:abstractNumId="5" w15:restartNumberingAfterBreak="0">
    <w:nsid w:val="275E709B"/>
    <w:multiLevelType w:val="hybridMultilevel"/>
    <w:tmpl w:val="B324E4D6"/>
    <w:lvl w:ilvl="0" w:tplc="0700D8B2">
      <w:start w:val="7983"/>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5555F"/>
    <w:multiLevelType w:val="hybridMultilevel"/>
    <w:tmpl w:val="15A22AB2"/>
    <w:lvl w:ilvl="0" w:tplc="64743C5A">
      <w:start w:val="1"/>
      <w:numFmt w:val="bullet"/>
      <w:lvlText w:val=""/>
      <w:lvlPicBulletId w:val="0"/>
      <w:lvlJc w:val="left"/>
      <w:pPr>
        <w:tabs>
          <w:tab w:val="num" w:pos="360"/>
        </w:tabs>
        <w:ind w:left="360" w:hanging="360"/>
      </w:pPr>
      <w:rPr>
        <w:rFonts w:ascii="Symbol" w:hAnsi="Symbol" w:hint="default"/>
      </w:rPr>
    </w:lvl>
    <w:lvl w:ilvl="1" w:tplc="B6CAEF92" w:tentative="1">
      <w:start w:val="1"/>
      <w:numFmt w:val="bullet"/>
      <w:lvlText w:val=""/>
      <w:lvlJc w:val="left"/>
      <w:pPr>
        <w:tabs>
          <w:tab w:val="num" w:pos="1440"/>
        </w:tabs>
        <w:ind w:left="1440" w:hanging="360"/>
      </w:pPr>
      <w:rPr>
        <w:rFonts w:ascii="Symbol" w:hAnsi="Symbol" w:hint="default"/>
      </w:rPr>
    </w:lvl>
    <w:lvl w:ilvl="2" w:tplc="6DEC68BE" w:tentative="1">
      <w:start w:val="1"/>
      <w:numFmt w:val="bullet"/>
      <w:lvlText w:val=""/>
      <w:lvlJc w:val="left"/>
      <w:pPr>
        <w:tabs>
          <w:tab w:val="num" w:pos="2160"/>
        </w:tabs>
        <w:ind w:left="2160" w:hanging="360"/>
      </w:pPr>
      <w:rPr>
        <w:rFonts w:ascii="Symbol" w:hAnsi="Symbol" w:hint="default"/>
      </w:rPr>
    </w:lvl>
    <w:lvl w:ilvl="3" w:tplc="D160DE3C" w:tentative="1">
      <w:start w:val="1"/>
      <w:numFmt w:val="bullet"/>
      <w:lvlText w:val=""/>
      <w:lvlJc w:val="left"/>
      <w:pPr>
        <w:tabs>
          <w:tab w:val="num" w:pos="2880"/>
        </w:tabs>
        <w:ind w:left="2880" w:hanging="360"/>
      </w:pPr>
      <w:rPr>
        <w:rFonts w:ascii="Symbol" w:hAnsi="Symbol" w:hint="default"/>
      </w:rPr>
    </w:lvl>
    <w:lvl w:ilvl="4" w:tplc="2ACC2E90" w:tentative="1">
      <w:start w:val="1"/>
      <w:numFmt w:val="bullet"/>
      <w:lvlText w:val=""/>
      <w:lvlJc w:val="left"/>
      <w:pPr>
        <w:tabs>
          <w:tab w:val="num" w:pos="3600"/>
        </w:tabs>
        <w:ind w:left="3600" w:hanging="360"/>
      </w:pPr>
      <w:rPr>
        <w:rFonts w:ascii="Symbol" w:hAnsi="Symbol" w:hint="default"/>
      </w:rPr>
    </w:lvl>
    <w:lvl w:ilvl="5" w:tplc="CC402A9C" w:tentative="1">
      <w:start w:val="1"/>
      <w:numFmt w:val="bullet"/>
      <w:lvlText w:val=""/>
      <w:lvlJc w:val="left"/>
      <w:pPr>
        <w:tabs>
          <w:tab w:val="num" w:pos="4320"/>
        </w:tabs>
        <w:ind w:left="4320" w:hanging="360"/>
      </w:pPr>
      <w:rPr>
        <w:rFonts w:ascii="Symbol" w:hAnsi="Symbol" w:hint="default"/>
      </w:rPr>
    </w:lvl>
    <w:lvl w:ilvl="6" w:tplc="01B002A8" w:tentative="1">
      <w:start w:val="1"/>
      <w:numFmt w:val="bullet"/>
      <w:lvlText w:val=""/>
      <w:lvlJc w:val="left"/>
      <w:pPr>
        <w:tabs>
          <w:tab w:val="num" w:pos="5040"/>
        </w:tabs>
        <w:ind w:left="5040" w:hanging="360"/>
      </w:pPr>
      <w:rPr>
        <w:rFonts w:ascii="Symbol" w:hAnsi="Symbol" w:hint="default"/>
      </w:rPr>
    </w:lvl>
    <w:lvl w:ilvl="7" w:tplc="4B16FF92" w:tentative="1">
      <w:start w:val="1"/>
      <w:numFmt w:val="bullet"/>
      <w:lvlText w:val=""/>
      <w:lvlJc w:val="left"/>
      <w:pPr>
        <w:tabs>
          <w:tab w:val="num" w:pos="5760"/>
        </w:tabs>
        <w:ind w:left="5760" w:hanging="360"/>
      </w:pPr>
      <w:rPr>
        <w:rFonts w:ascii="Symbol" w:hAnsi="Symbol" w:hint="default"/>
      </w:rPr>
    </w:lvl>
    <w:lvl w:ilvl="8" w:tplc="0C72C9F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BD6673F"/>
    <w:multiLevelType w:val="hybridMultilevel"/>
    <w:tmpl w:val="C55266F8"/>
    <w:lvl w:ilvl="0" w:tplc="9510FDE4">
      <w:start w:val="1"/>
      <w:numFmt w:val="bullet"/>
      <w:lvlText w:val=""/>
      <w:lvlJc w:val="left"/>
      <w:pPr>
        <w:ind w:left="227" w:hanging="227"/>
      </w:pPr>
      <w:rPr>
        <w:rFonts w:ascii="Symbol" w:hAnsi="Symbol" w:hint="default"/>
        <w:color w:val="00487C"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20ADE"/>
    <w:multiLevelType w:val="hybridMultilevel"/>
    <w:tmpl w:val="A1AEF8AA"/>
    <w:lvl w:ilvl="0" w:tplc="36F6CA4C">
      <w:start w:val="1"/>
      <w:numFmt w:val="bullet"/>
      <w:lvlText w:val=""/>
      <w:lvlJc w:val="left"/>
      <w:pPr>
        <w:ind w:left="720" w:hanging="360"/>
      </w:pPr>
      <w:rPr>
        <w:rFonts w:ascii="Symbol" w:hAnsi="Symbol" w:hint="default"/>
        <w:color w:val="3B3B3B" w:themeColor="accent2"/>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E7EBD"/>
    <w:multiLevelType w:val="hybridMultilevel"/>
    <w:tmpl w:val="D66470A8"/>
    <w:lvl w:ilvl="0" w:tplc="781E9FDE">
      <w:start w:val="1"/>
      <w:numFmt w:val="bullet"/>
      <w:lvlText w:val=""/>
      <w:lvlPicBulletId w:val="1"/>
      <w:lvlJc w:val="left"/>
      <w:pPr>
        <w:tabs>
          <w:tab w:val="num" w:pos="720"/>
        </w:tabs>
        <w:ind w:left="720" w:hanging="360"/>
      </w:pPr>
      <w:rPr>
        <w:rFonts w:ascii="Symbol" w:hAnsi="Symbol" w:hint="default"/>
      </w:rPr>
    </w:lvl>
    <w:lvl w:ilvl="1" w:tplc="B35E9CDE" w:tentative="1">
      <w:start w:val="1"/>
      <w:numFmt w:val="bullet"/>
      <w:lvlText w:val=""/>
      <w:lvlJc w:val="left"/>
      <w:pPr>
        <w:tabs>
          <w:tab w:val="num" w:pos="1440"/>
        </w:tabs>
        <w:ind w:left="1440" w:hanging="360"/>
      </w:pPr>
      <w:rPr>
        <w:rFonts w:ascii="Symbol" w:hAnsi="Symbol" w:hint="default"/>
      </w:rPr>
    </w:lvl>
    <w:lvl w:ilvl="2" w:tplc="67C08B0A" w:tentative="1">
      <w:start w:val="1"/>
      <w:numFmt w:val="bullet"/>
      <w:lvlText w:val=""/>
      <w:lvlJc w:val="left"/>
      <w:pPr>
        <w:tabs>
          <w:tab w:val="num" w:pos="2160"/>
        </w:tabs>
        <w:ind w:left="2160" w:hanging="360"/>
      </w:pPr>
      <w:rPr>
        <w:rFonts w:ascii="Symbol" w:hAnsi="Symbol" w:hint="default"/>
      </w:rPr>
    </w:lvl>
    <w:lvl w:ilvl="3" w:tplc="82CEA8CA" w:tentative="1">
      <w:start w:val="1"/>
      <w:numFmt w:val="bullet"/>
      <w:lvlText w:val=""/>
      <w:lvlJc w:val="left"/>
      <w:pPr>
        <w:tabs>
          <w:tab w:val="num" w:pos="2880"/>
        </w:tabs>
        <w:ind w:left="2880" w:hanging="360"/>
      </w:pPr>
      <w:rPr>
        <w:rFonts w:ascii="Symbol" w:hAnsi="Symbol" w:hint="default"/>
      </w:rPr>
    </w:lvl>
    <w:lvl w:ilvl="4" w:tplc="CDEC6460" w:tentative="1">
      <w:start w:val="1"/>
      <w:numFmt w:val="bullet"/>
      <w:lvlText w:val=""/>
      <w:lvlJc w:val="left"/>
      <w:pPr>
        <w:tabs>
          <w:tab w:val="num" w:pos="3600"/>
        </w:tabs>
        <w:ind w:left="3600" w:hanging="360"/>
      </w:pPr>
      <w:rPr>
        <w:rFonts w:ascii="Symbol" w:hAnsi="Symbol" w:hint="default"/>
      </w:rPr>
    </w:lvl>
    <w:lvl w:ilvl="5" w:tplc="5552B646" w:tentative="1">
      <w:start w:val="1"/>
      <w:numFmt w:val="bullet"/>
      <w:lvlText w:val=""/>
      <w:lvlJc w:val="left"/>
      <w:pPr>
        <w:tabs>
          <w:tab w:val="num" w:pos="4320"/>
        </w:tabs>
        <w:ind w:left="4320" w:hanging="360"/>
      </w:pPr>
      <w:rPr>
        <w:rFonts w:ascii="Symbol" w:hAnsi="Symbol" w:hint="default"/>
      </w:rPr>
    </w:lvl>
    <w:lvl w:ilvl="6" w:tplc="21FAE566" w:tentative="1">
      <w:start w:val="1"/>
      <w:numFmt w:val="bullet"/>
      <w:lvlText w:val=""/>
      <w:lvlJc w:val="left"/>
      <w:pPr>
        <w:tabs>
          <w:tab w:val="num" w:pos="5040"/>
        </w:tabs>
        <w:ind w:left="5040" w:hanging="360"/>
      </w:pPr>
      <w:rPr>
        <w:rFonts w:ascii="Symbol" w:hAnsi="Symbol" w:hint="default"/>
      </w:rPr>
    </w:lvl>
    <w:lvl w:ilvl="7" w:tplc="0C4C288E" w:tentative="1">
      <w:start w:val="1"/>
      <w:numFmt w:val="bullet"/>
      <w:lvlText w:val=""/>
      <w:lvlJc w:val="left"/>
      <w:pPr>
        <w:tabs>
          <w:tab w:val="num" w:pos="5760"/>
        </w:tabs>
        <w:ind w:left="5760" w:hanging="360"/>
      </w:pPr>
      <w:rPr>
        <w:rFonts w:ascii="Symbol" w:hAnsi="Symbol" w:hint="default"/>
      </w:rPr>
    </w:lvl>
    <w:lvl w:ilvl="8" w:tplc="1F0C935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5FE6237"/>
    <w:multiLevelType w:val="hybridMultilevel"/>
    <w:tmpl w:val="62561620"/>
    <w:lvl w:ilvl="0" w:tplc="DFE8462C">
      <w:start w:val="1"/>
      <w:numFmt w:val="bullet"/>
      <w:lvlText w:val=""/>
      <w:lvlJc w:val="left"/>
      <w:pPr>
        <w:ind w:left="720" w:hanging="360"/>
      </w:pPr>
      <w:rPr>
        <w:rFonts w:ascii="Symbol" w:hAnsi="Symbol" w:hint="default"/>
        <w:color w:val="0070C0"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47B06"/>
    <w:multiLevelType w:val="hybridMultilevel"/>
    <w:tmpl w:val="D76AB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E7E8D"/>
    <w:multiLevelType w:val="hybridMultilevel"/>
    <w:tmpl w:val="55A659FE"/>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3" w15:restartNumberingAfterBreak="0">
    <w:nsid w:val="56D579D3"/>
    <w:multiLevelType w:val="hybridMultilevel"/>
    <w:tmpl w:val="B4CA3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DFD03A7"/>
    <w:multiLevelType w:val="hybridMultilevel"/>
    <w:tmpl w:val="8DDCA3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3E5F7D"/>
    <w:multiLevelType w:val="hybridMultilevel"/>
    <w:tmpl w:val="B1BACBC4"/>
    <w:lvl w:ilvl="0" w:tplc="5D04F9E6">
      <w:numFmt w:val="bullet"/>
      <w:lvlText w:val="•"/>
      <w:lvlJc w:val="left"/>
      <w:pPr>
        <w:ind w:left="720" w:hanging="360"/>
      </w:pPr>
      <w:rPr>
        <w:rFonts w:ascii="Calibri Light" w:eastAsiaTheme="minorEastAsia" w:hAnsi="Calibri Light" w:hint="default"/>
        <w:color w:val="00376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393EEA"/>
    <w:multiLevelType w:val="hybridMultilevel"/>
    <w:tmpl w:val="40FC7512"/>
    <w:lvl w:ilvl="0" w:tplc="9C3C4D8C">
      <w:numFmt w:val="bullet"/>
      <w:lvlText w:val="•"/>
      <w:lvlJc w:val="left"/>
      <w:pPr>
        <w:tabs>
          <w:tab w:val="num" w:pos="227"/>
        </w:tabs>
        <w:ind w:left="0" w:firstLine="0"/>
      </w:pPr>
      <w:rPr>
        <w:rFonts w:ascii="Calibri Light" w:eastAsiaTheme="minorEastAsia" w:hAnsi="Calibri Light" w:hint="default"/>
        <w:color w:val="0070C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263AA9"/>
    <w:multiLevelType w:val="hybridMultilevel"/>
    <w:tmpl w:val="16123104"/>
    <w:lvl w:ilvl="0" w:tplc="DE3AD224">
      <w:numFmt w:val="bullet"/>
      <w:lvlText w:val="•"/>
      <w:lvlJc w:val="left"/>
      <w:pPr>
        <w:tabs>
          <w:tab w:val="num" w:pos="227"/>
        </w:tabs>
        <w:ind w:left="0" w:firstLine="0"/>
      </w:pPr>
      <w:rPr>
        <w:rFonts w:ascii="Calibri Light" w:eastAsiaTheme="minorEastAsia"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4"/>
  </w:num>
  <w:num w:numId="5">
    <w:abstractNumId w:val="3"/>
  </w:num>
  <w:num w:numId="6">
    <w:abstractNumId w:val="16"/>
  </w:num>
  <w:num w:numId="7">
    <w:abstractNumId w:val="17"/>
  </w:num>
  <w:num w:numId="8">
    <w:abstractNumId w:val="15"/>
  </w:num>
  <w:num w:numId="9">
    <w:abstractNumId w:val="12"/>
  </w:num>
  <w:num w:numId="10">
    <w:abstractNumId w:val="13"/>
  </w:num>
  <w:num w:numId="11">
    <w:abstractNumId w:val="1"/>
  </w:num>
  <w:num w:numId="12">
    <w:abstractNumId w:val="8"/>
  </w:num>
  <w:num w:numId="13">
    <w:abstractNumId w:val="2"/>
  </w:num>
  <w:num w:numId="14">
    <w:abstractNumId w:val="10"/>
  </w:num>
  <w:num w:numId="15">
    <w:abstractNumId w:val="5"/>
  </w:num>
  <w:num w:numId="16">
    <w:abstractNumId w:val="0"/>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F2"/>
    <w:rsid w:val="0001347C"/>
    <w:rsid w:val="00020570"/>
    <w:rsid w:val="000225DD"/>
    <w:rsid w:val="00041708"/>
    <w:rsid w:val="000526C5"/>
    <w:rsid w:val="00053FD0"/>
    <w:rsid w:val="000574C7"/>
    <w:rsid w:val="00073A88"/>
    <w:rsid w:val="00075C1B"/>
    <w:rsid w:val="00092A5F"/>
    <w:rsid w:val="000B0131"/>
    <w:rsid w:val="000D5F95"/>
    <w:rsid w:val="000F6B20"/>
    <w:rsid w:val="00100E1C"/>
    <w:rsid w:val="00113750"/>
    <w:rsid w:val="001146EF"/>
    <w:rsid w:val="00123949"/>
    <w:rsid w:val="00144917"/>
    <w:rsid w:val="001466A3"/>
    <w:rsid w:val="00146D37"/>
    <w:rsid w:val="001625A1"/>
    <w:rsid w:val="00170D80"/>
    <w:rsid w:val="00171869"/>
    <w:rsid w:val="00173CE3"/>
    <w:rsid w:val="001A0949"/>
    <w:rsid w:val="001E15DA"/>
    <w:rsid w:val="001E708A"/>
    <w:rsid w:val="002048F7"/>
    <w:rsid w:val="00210573"/>
    <w:rsid w:val="00215056"/>
    <w:rsid w:val="00221A0B"/>
    <w:rsid w:val="00245938"/>
    <w:rsid w:val="00254130"/>
    <w:rsid w:val="00256EBB"/>
    <w:rsid w:val="0026721C"/>
    <w:rsid w:val="00295AB7"/>
    <w:rsid w:val="002A19F2"/>
    <w:rsid w:val="002A517D"/>
    <w:rsid w:val="002B021D"/>
    <w:rsid w:val="002C46E2"/>
    <w:rsid w:val="002E10E3"/>
    <w:rsid w:val="002E7CBD"/>
    <w:rsid w:val="002F5A6F"/>
    <w:rsid w:val="0032080D"/>
    <w:rsid w:val="00343361"/>
    <w:rsid w:val="00356AEF"/>
    <w:rsid w:val="003653A7"/>
    <w:rsid w:val="00391E07"/>
    <w:rsid w:val="003A5873"/>
    <w:rsid w:val="003A649C"/>
    <w:rsid w:val="003B60B2"/>
    <w:rsid w:val="003D63D7"/>
    <w:rsid w:val="003E2F06"/>
    <w:rsid w:val="003F412D"/>
    <w:rsid w:val="00404196"/>
    <w:rsid w:val="00417CBA"/>
    <w:rsid w:val="004561AA"/>
    <w:rsid w:val="00456A8B"/>
    <w:rsid w:val="00480EE0"/>
    <w:rsid w:val="0048510C"/>
    <w:rsid w:val="004950B2"/>
    <w:rsid w:val="004A0648"/>
    <w:rsid w:val="004A431D"/>
    <w:rsid w:val="004B06C2"/>
    <w:rsid w:val="004B4541"/>
    <w:rsid w:val="004B6D22"/>
    <w:rsid w:val="004C5094"/>
    <w:rsid w:val="004C7FC4"/>
    <w:rsid w:val="004D08CD"/>
    <w:rsid w:val="004D64F3"/>
    <w:rsid w:val="004E1487"/>
    <w:rsid w:val="004E2FD3"/>
    <w:rsid w:val="0050316B"/>
    <w:rsid w:val="00527F49"/>
    <w:rsid w:val="00531844"/>
    <w:rsid w:val="005448F2"/>
    <w:rsid w:val="005543A1"/>
    <w:rsid w:val="00554C48"/>
    <w:rsid w:val="00556C76"/>
    <w:rsid w:val="00570165"/>
    <w:rsid w:val="00571B26"/>
    <w:rsid w:val="0057604B"/>
    <w:rsid w:val="005806A2"/>
    <w:rsid w:val="00583CD6"/>
    <w:rsid w:val="00590866"/>
    <w:rsid w:val="00596366"/>
    <w:rsid w:val="005A6A38"/>
    <w:rsid w:val="005A7E77"/>
    <w:rsid w:val="005C7F8A"/>
    <w:rsid w:val="005D7FEA"/>
    <w:rsid w:val="005E01B2"/>
    <w:rsid w:val="005F138A"/>
    <w:rsid w:val="006260C8"/>
    <w:rsid w:val="006413EC"/>
    <w:rsid w:val="00655EBA"/>
    <w:rsid w:val="00665AEA"/>
    <w:rsid w:val="006727CE"/>
    <w:rsid w:val="00672A36"/>
    <w:rsid w:val="00674E27"/>
    <w:rsid w:val="00691989"/>
    <w:rsid w:val="006B0CF9"/>
    <w:rsid w:val="006D340C"/>
    <w:rsid w:val="006E0BA4"/>
    <w:rsid w:val="006F25DD"/>
    <w:rsid w:val="007012C4"/>
    <w:rsid w:val="00701D67"/>
    <w:rsid w:val="00704198"/>
    <w:rsid w:val="00705F43"/>
    <w:rsid w:val="00706C5A"/>
    <w:rsid w:val="0072654B"/>
    <w:rsid w:val="0073181E"/>
    <w:rsid w:val="00732512"/>
    <w:rsid w:val="00732FCA"/>
    <w:rsid w:val="00733881"/>
    <w:rsid w:val="00735C33"/>
    <w:rsid w:val="00797212"/>
    <w:rsid w:val="007A39AC"/>
    <w:rsid w:val="007A50AF"/>
    <w:rsid w:val="007A6001"/>
    <w:rsid w:val="007C13D2"/>
    <w:rsid w:val="007C255E"/>
    <w:rsid w:val="007C57FB"/>
    <w:rsid w:val="007C7547"/>
    <w:rsid w:val="007E4B09"/>
    <w:rsid w:val="007F127A"/>
    <w:rsid w:val="007F4621"/>
    <w:rsid w:val="008051CB"/>
    <w:rsid w:val="008079EF"/>
    <w:rsid w:val="00837281"/>
    <w:rsid w:val="008532E6"/>
    <w:rsid w:val="00867F85"/>
    <w:rsid w:val="00874E67"/>
    <w:rsid w:val="008A111E"/>
    <w:rsid w:val="008A224C"/>
    <w:rsid w:val="008A7540"/>
    <w:rsid w:val="008F20B3"/>
    <w:rsid w:val="008F774A"/>
    <w:rsid w:val="00904248"/>
    <w:rsid w:val="0091384B"/>
    <w:rsid w:val="00931F5C"/>
    <w:rsid w:val="009549E8"/>
    <w:rsid w:val="009645E9"/>
    <w:rsid w:val="00975FFC"/>
    <w:rsid w:val="00976142"/>
    <w:rsid w:val="0098310F"/>
    <w:rsid w:val="00987ECF"/>
    <w:rsid w:val="00992B48"/>
    <w:rsid w:val="009C0BE0"/>
    <w:rsid w:val="009C4E55"/>
    <w:rsid w:val="009D0B76"/>
    <w:rsid w:val="009D378F"/>
    <w:rsid w:val="009E7CCF"/>
    <w:rsid w:val="009F5591"/>
    <w:rsid w:val="009F6842"/>
    <w:rsid w:val="00A11CBE"/>
    <w:rsid w:val="00A1309C"/>
    <w:rsid w:val="00A142A0"/>
    <w:rsid w:val="00A14AA8"/>
    <w:rsid w:val="00A2541B"/>
    <w:rsid w:val="00A25595"/>
    <w:rsid w:val="00A259F0"/>
    <w:rsid w:val="00A26C3F"/>
    <w:rsid w:val="00A40FA5"/>
    <w:rsid w:val="00A57ADC"/>
    <w:rsid w:val="00A612C3"/>
    <w:rsid w:val="00A64D0E"/>
    <w:rsid w:val="00A72459"/>
    <w:rsid w:val="00A76198"/>
    <w:rsid w:val="00A76BDB"/>
    <w:rsid w:val="00A81BF3"/>
    <w:rsid w:val="00AC10C8"/>
    <w:rsid w:val="00AC412A"/>
    <w:rsid w:val="00AD1825"/>
    <w:rsid w:val="00AD70CB"/>
    <w:rsid w:val="00AE2A41"/>
    <w:rsid w:val="00AF2197"/>
    <w:rsid w:val="00B22F57"/>
    <w:rsid w:val="00B234FC"/>
    <w:rsid w:val="00B31B4D"/>
    <w:rsid w:val="00B3403B"/>
    <w:rsid w:val="00B4142F"/>
    <w:rsid w:val="00B50602"/>
    <w:rsid w:val="00B54E1E"/>
    <w:rsid w:val="00B76DB8"/>
    <w:rsid w:val="00B92F64"/>
    <w:rsid w:val="00BB20ED"/>
    <w:rsid w:val="00BC6E88"/>
    <w:rsid w:val="00BC7D70"/>
    <w:rsid w:val="00BD07A2"/>
    <w:rsid w:val="00BD2DA1"/>
    <w:rsid w:val="00BD3E70"/>
    <w:rsid w:val="00BE0D57"/>
    <w:rsid w:val="00BE2716"/>
    <w:rsid w:val="00BE4FB4"/>
    <w:rsid w:val="00BF456B"/>
    <w:rsid w:val="00C13A90"/>
    <w:rsid w:val="00C46261"/>
    <w:rsid w:val="00C87180"/>
    <w:rsid w:val="00CB2046"/>
    <w:rsid w:val="00CD165C"/>
    <w:rsid w:val="00CD1A16"/>
    <w:rsid w:val="00CE1B57"/>
    <w:rsid w:val="00CE4E73"/>
    <w:rsid w:val="00CF05FD"/>
    <w:rsid w:val="00CF2020"/>
    <w:rsid w:val="00D01235"/>
    <w:rsid w:val="00D16A36"/>
    <w:rsid w:val="00D304D1"/>
    <w:rsid w:val="00D31563"/>
    <w:rsid w:val="00D37807"/>
    <w:rsid w:val="00D476BF"/>
    <w:rsid w:val="00D526A5"/>
    <w:rsid w:val="00D73F5A"/>
    <w:rsid w:val="00D7549D"/>
    <w:rsid w:val="00D84980"/>
    <w:rsid w:val="00DA19BA"/>
    <w:rsid w:val="00DA7DB0"/>
    <w:rsid w:val="00DB081A"/>
    <w:rsid w:val="00DB5859"/>
    <w:rsid w:val="00DC2F05"/>
    <w:rsid w:val="00DC5C29"/>
    <w:rsid w:val="00DD2DB3"/>
    <w:rsid w:val="00DD687D"/>
    <w:rsid w:val="00DE754D"/>
    <w:rsid w:val="00E05841"/>
    <w:rsid w:val="00E15BDC"/>
    <w:rsid w:val="00E23F5D"/>
    <w:rsid w:val="00E325FC"/>
    <w:rsid w:val="00E753CD"/>
    <w:rsid w:val="00E810F9"/>
    <w:rsid w:val="00EA2560"/>
    <w:rsid w:val="00EB3C68"/>
    <w:rsid w:val="00ED17C6"/>
    <w:rsid w:val="00EE2040"/>
    <w:rsid w:val="00EE4811"/>
    <w:rsid w:val="00F05E98"/>
    <w:rsid w:val="00F408EA"/>
    <w:rsid w:val="00F54B86"/>
    <w:rsid w:val="00F64D11"/>
    <w:rsid w:val="00F71CE6"/>
    <w:rsid w:val="00F80F57"/>
    <w:rsid w:val="00F81C22"/>
    <w:rsid w:val="00F94828"/>
    <w:rsid w:val="00FA2F61"/>
    <w:rsid w:val="00FA5548"/>
    <w:rsid w:val="00FB201F"/>
    <w:rsid w:val="00FB2968"/>
    <w:rsid w:val="00FC12A3"/>
    <w:rsid w:val="00FC64C3"/>
    <w:rsid w:val="00FC71C7"/>
    <w:rsid w:val="00FC7BEB"/>
    <w:rsid w:val="00FE29E8"/>
    <w:rsid w:val="00FE5252"/>
    <w:rsid w:val="00FF5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7B8B"/>
  <w15:chartTrackingRefBased/>
  <w15:docId w15:val="{88EA575E-124F-B947-A058-20FD7DF8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672A36"/>
    <w:rPr>
      <w:rFonts w:asciiTheme="majorHAnsi" w:eastAsiaTheme="minorEastAsia" w:hAnsiTheme="majorHAnsi" w:cstheme="majorHAnsi"/>
    </w:rPr>
  </w:style>
  <w:style w:type="paragraph" w:styleId="Heading1">
    <w:name w:val="heading 1"/>
    <w:aliases w:val="Name"/>
    <w:basedOn w:val="Normal"/>
    <w:next w:val="Normal"/>
    <w:link w:val="Heading1Char"/>
    <w:uiPriority w:val="9"/>
    <w:qFormat/>
    <w:rsid w:val="00FB201F"/>
    <w:pPr>
      <w:framePr w:hSpace="180" w:wrap="around" w:vAnchor="text" w:hAnchor="margin" w:xAlign="center" w:y="-3611"/>
      <w:spacing w:after="0" w:line="240" w:lineRule="auto"/>
      <w:outlineLvl w:val="0"/>
    </w:pPr>
    <w:rPr>
      <w:rFonts w:asciiTheme="minorHAnsi" w:hAnsiTheme="minorHAnsi" w:cstheme="minorHAnsi"/>
      <w:color w:val="109AFF" w:themeColor="background1" w:themeTint="BF"/>
      <w:sz w:val="44"/>
    </w:rPr>
  </w:style>
  <w:style w:type="paragraph" w:styleId="Heading2">
    <w:name w:val="heading 2"/>
    <w:aliases w:val="Category Title"/>
    <w:basedOn w:val="Normal"/>
    <w:next w:val="Normal"/>
    <w:link w:val="Heading2Char"/>
    <w:uiPriority w:val="9"/>
    <w:unhideWhenUsed/>
    <w:qFormat/>
    <w:rsid w:val="00AC412A"/>
    <w:pPr>
      <w:keepNext/>
      <w:keepLines/>
      <w:tabs>
        <w:tab w:val="left" w:pos="0"/>
        <w:tab w:val="center" w:pos="5245"/>
        <w:tab w:val="right" w:pos="10466"/>
      </w:tabs>
      <w:spacing w:before="40" w:after="240" w:line="240" w:lineRule="auto"/>
      <w:outlineLvl w:val="1"/>
    </w:pPr>
    <w:rPr>
      <w:b/>
      <w:smallCaps/>
      <w:color w:val="484848" w:themeColor="text1" w:themeTint="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5448F2"/>
    <w:pPr>
      <w:spacing w:after="0" w:line="240" w:lineRule="auto"/>
      <w:contextualSpacing/>
    </w:pPr>
    <w:rPr>
      <w:rFonts w:eastAsiaTheme="majorEastAsia" w:cstheme="majorBidi"/>
      <w:color w:val="00538F" w:themeColor="accent1" w:themeShade="BF"/>
      <w:spacing w:val="-10"/>
      <w:sz w:val="52"/>
      <w:szCs w:val="52"/>
    </w:rPr>
  </w:style>
  <w:style w:type="character" w:customStyle="1" w:styleId="TitleChar">
    <w:name w:val="Title Char"/>
    <w:basedOn w:val="DefaultParagraphFont"/>
    <w:link w:val="Title"/>
    <w:uiPriority w:val="10"/>
    <w:rsid w:val="005448F2"/>
    <w:rPr>
      <w:rFonts w:asciiTheme="majorHAnsi" w:eastAsiaTheme="majorEastAsia" w:hAnsiTheme="majorHAnsi" w:cstheme="majorBidi"/>
      <w:color w:val="00538F" w:themeColor="accent1" w:themeShade="BF"/>
      <w:spacing w:val="-10"/>
      <w:sz w:val="52"/>
      <w:szCs w:val="52"/>
    </w:rPr>
  </w:style>
  <w:style w:type="character" w:customStyle="1" w:styleId="Heading1Char">
    <w:name w:val="Heading 1 Char"/>
    <w:aliases w:val="Name Char"/>
    <w:basedOn w:val="DefaultParagraphFont"/>
    <w:link w:val="Heading1"/>
    <w:uiPriority w:val="9"/>
    <w:rsid w:val="00FB201F"/>
    <w:rPr>
      <w:rFonts w:eastAsiaTheme="minorEastAsia" w:cstheme="minorHAnsi"/>
      <w:color w:val="109AFF" w:themeColor="background1" w:themeTint="BF"/>
      <w:sz w:val="44"/>
    </w:rPr>
  </w:style>
  <w:style w:type="paragraph" w:styleId="ListParagraph">
    <w:name w:val="List Paragraph"/>
    <w:basedOn w:val="Normal"/>
    <w:uiPriority w:val="34"/>
    <w:rsid w:val="005448F2"/>
    <w:pPr>
      <w:ind w:left="720"/>
      <w:contextualSpacing/>
    </w:pPr>
  </w:style>
  <w:style w:type="character" w:styleId="IntenseEmphasis">
    <w:name w:val="Intense Emphasis"/>
    <w:basedOn w:val="DefaultParagraphFont"/>
    <w:uiPriority w:val="21"/>
    <w:rsid w:val="00B54E1E"/>
    <w:rPr>
      <w:rFonts w:ascii="Calibri Light" w:hAnsi="Calibri Light"/>
      <w:b w:val="0"/>
      <w:i w:val="0"/>
      <w:iCs/>
      <w:caps w:val="0"/>
      <w:smallCaps/>
      <w:color w:val="606060" w:themeColor="text1" w:themeTint="A6"/>
      <w:sz w:val="20"/>
      <w:szCs w:val="20"/>
    </w:rPr>
  </w:style>
  <w:style w:type="paragraph" w:styleId="NoSpacing">
    <w:name w:val="No Spacing"/>
    <w:uiPriority w:val="1"/>
    <w:rsid w:val="00AE2A41"/>
    <w:pPr>
      <w:spacing w:after="0" w:line="240" w:lineRule="auto"/>
    </w:pPr>
    <w:rPr>
      <w:rFonts w:asciiTheme="majorHAnsi" w:eastAsiaTheme="minorEastAsia" w:hAnsiTheme="majorHAnsi"/>
    </w:rPr>
  </w:style>
  <w:style w:type="character" w:customStyle="1" w:styleId="Heading2Char">
    <w:name w:val="Heading 2 Char"/>
    <w:aliases w:val="Category Title Char"/>
    <w:basedOn w:val="DefaultParagraphFont"/>
    <w:link w:val="Heading2"/>
    <w:uiPriority w:val="9"/>
    <w:rsid w:val="00AC412A"/>
    <w:rPr>
      <w:rFonts w:asciiTheme="majorHAnsi" w:eastAsiaTheme="minorEastAsia" w:hAnsiTheme="majorHAnsi" w:cstheme="majorHAnsi"/>
      <w:b/>
      <w:smallCaps/>
      <w:color w:val="484848" w:themeColor="text1" w:themeTint="BF"/>
      <w:sz w:val="24"/>
    </w:rPr>
  </w:style>
  <w:style w:type="character" w:styleId="Strong">
    <w:name w:val="Strong"/>
    <w:aliases w:val="Category Details"/>
    <w:uiPriority w:val="22"/>
    <w:qFormat/>
    <w:rsid w:val="00FB201F"/>
    <w:rPr>
      <w:rFonts w:asciiTheme="minorHAnsi" w:hAnsiTheme="minorHAnsi" w:cstheme="minorHAnsi"/>
      <w:color w:val="606060" w:themeColor="text1" w:themeTint="A6"/>
    </w:rPr>
  </w:style>
  <w:style w:type="character" w:styleId="SubtleReference">
    <w:name w:val="Subtle Reference"/>
    <w:aliases w:val="Subtitle Reference,Subtle"/>
    <w:basedOn w:val="DefaultParagraphFont"/>
    <w:uiPriority w:val="31"/>
    <w:qFormat/>
    <w:rsid w:val="00343361"/>
    <w:rPr>
      <w:rFonts w:asciiTheme="minorHAnsi" w:hAnsiTheme="minorHAnsi" w:cstheme="minorHAnsi"/>
      <w:smallCaps/>
      <w:color w:val="616161" w:themeColor="text1" w:themeTint="A5"/>
    </w:rPr>
  </w:style>
  <w:style w:type="character" w:styleId="Hyperlink">
    <w:name w:val="Hyperlink"/>
    <w:basedOn w:val="DefaultParagraphFont"/>
    <w:uiPriority w:val="99"/>
    <w:unhideWhenUsed/>
    <w:rsid w:val="006B0CF9"/>
    <w:rPr>
      <w:color w:val="C9C9C9" w:themeColor="hyperlink"/>
      <w:u w:val="single"/>
    </w:rPr>
  </w:style>
  <w:style w:type="paragraph" w:customStyle="1" w:styleId="Style1">
    <w:name w:val="Style1"/>
    <w:basedOn w:val="Normal"/>
    <w:link w:val="Style1Char"/>
    <w:rsid w:val="006B0CF9"/>
    <w:pPr>
      <w:spacing w:before="240" w:after="0" w:line="240" w:lineRule="auto"/>
    </w:pPr>
  </w:style>
  <w:style w:type="character" w:customStyle="1" w:styleId="Style1Char">
    <w:name w:val="Style1 Char"/>
    <w:basedOn w:val="DefaultParagraphFont"/>
    <w:link w:val="Style1"/>
    <w:rsid w:val="006B0CF9"/>
    <w:rPr>
      <w:rFonts w:asciiTheme="majorHAnsi" w:eastAsiaTheme="minorEastAsia" w:hAnsiTheme="majorHAnsi"/>
    </w:rPr>
  </w:style>
  <w:style w:type="paragraph" w:customStyle="1" w:styleId="Headline">
    <w:name w:val="Headline"/>
    <w:basedOn w:val="Normal"/>
    <w:link w:val="HeadlineChar"/>
    <w:qFormat/>
    <w:rsid w:val="00AF2197"/>
    <w:pPr>
      <w:spacing w:after="240" w:line="240" w:lineRule="auto"/>
    </w:pPr>
    <w:rPr>
      <w:rFonts w:eastAsia="Times New Roman"/>
      <w:color w:val="0070C0" w:themeColor="background1"/>
    </w:rPr>
  </w:style>
  <w:style w:type="paragraph" w:customStyle="1" w:styleId="SidebarDetails">
    <w:name w:val="Sidebar Details"/>
    <w:basedOn w:val="Normal"/>
    <w:link w:val="SidebarDetailsChar"/>
    <w:qFormat/>
    <w:rsid w:val="00AF2197"/>
    <w:pPr>
      <w:framePr w:hSpace="180" w:wrap="around" w:vAnchor="text" w:hAnchor="margin" w:xAlign="center" w:y="-3611"/>
      <w:spacing w:after="240" w:line="240" w:lineRule="auto"/>
    </w:pPr>
    <w:rPr>
      <w:color w:val="3B3B3B" w:themeColor="accent2"/>
    </w:rPr>
  </w:style>
  <w:style w:type="character" w:customStyle="1" w:styleId="HeadlineChar">
    <w:name w:val="Headline Char"/>
    <w:basedOn w:val="DefaultParagraphFont"/>
    <w:link w:val="Headline"/>
    <w:rsid w:val="00AF2197"/>
    <w:rPr>
      <w:rFonts w:asciiTheme="majorHAnsi" w:eastAsia="Times New Roman" w:hAnsiTheme="majorHAnsi" w:cstheme="majorHAnsi"/>
      <w:color w:val="0070C0" w:themeColor="background1"/>
    </w:rPr>
  </w:style>
  <w:style w:type="character" w:customStyle="1" w:styleId="SidebarDetailsChar">
    <w:name w:val="Sidebar Details Char"/>
    <w:basedOn w:val="DefaultParagraphFont"/>
    <w:link w:val="SidebarDetails"/>
    <w:rsid w:val="00AF2197"/>
    <w:rPr>
      <w:rFonts w:asciiTheme="majorHAnsi" w:eastAsiaTheme="minorEastAsia" w:hAnsiTheme="majorHAnsi" w:cstheme="majorHAnsi"/>
      <w:color w:val="3B3B3B" w:themeColor="accent2"/>
    </w:rPr>
  </w:style>
  <w:style w:type="character" w:styleId="CommentReference">
    <w:name w:val="annotation reference"/>
    <w:basedOn w:val="DefaultParagraphFont"/>
    <w:uiPriority w:val="99"/>
    <w:semiHidden/>
    <w:unhideWhenUsed/>
    <w:rsid w:val="00100E1C"/>
    <w:rPr>
      <w:sz w:val="16"/>
      <w:szCs w:val="16"/>
    </w:rPr>
  </w:style>
  <w:style w:type="paragraph" w:styleId="CommentText">
    <w:name w:val="annotation text"/>
    <w:basedOn w:val="Normal"/>
    <w:link w:val="CommentTextChar"/>
    <w:uiPriority w:val="99"/>
    <w:semiHidden/>
    <w:unhideWhenUsed/>
    <w:rsid w:val="00100E1C"/>
    <w:pPr>
      <w:spacing w:line="240" w:lineRule="auto"/>
    </w:pPr>
    <w:rPr>
      <w:sz w:val="20"/>
      <w:szCs w:val="20"/>
    </w:rPr>
  </w:style>
  <w:style w:type="character" w:customStyle="1" w:styleId="CommentTextChar">
    <w:name w:val="Comment Text Char"/>
    <w:basedOn w:val="DefaultParagraphFont"/>
    <w:link w:val="CommentText"/>
    <w:uiPriority w:val="99"/>
    <w:semiHidden/>
    <w:rsid w:val="00100E1C"/>
    <w:rPr>
      <w:rFonts w:ascii="Roboto Light" w:eastAsiaTheme="minorEastAsia" w:hAnsi="Roboto Light"/>
      <w:sz w:val="20"/>
      <w:szCs w:val="20"/>
    </w:rPr>
  </w:style>
  <w:style w:type="paragraph" w:styleId="CommentSubject">
    <w:name w:val="annotation subject"/>
    <w:basedOn w:val="CommentText"/>
    <w:next w:val="CommentText"/>
    <w:link w:val="CommentSubjectChar"/>
    <w:uiPriority w:val="99"/>
    <w:semiHidden/>
    <w:unhideWhenUsed/>
    <w:rsid w:val="00100E1C"/>
    <w:rPr>
      <w:b/>
      <w:bCs/>
    </w:rPr>
  </w:style>
  <w:style w:type="character" w:customStyle="1" w:styleId="CommentSubjectChar">
    <w:name w:val="Comment Subject Char"/>
    <w:basedOn w:val="CommentTextChar"/>
    <w:link w:val="CommentSubject"/>
    <w:uiPriority w:val="99"/>
    <w:semiHidden/>
    <w:rsid w:val="00100E1C"/>
    <w:rPr>
      <w:rFonts w:ascii="Roboto Light" w:eastAsiaTheme="minorEastAsia" w:hAnsi="Roboto Light"/>
      <w:b/>
      <w:bCs/>
      <w:sz w:val="20"/>
      <w:szCs w:val="20"/>
    </w:rPr>
  </w:style>
  <w:style w:type="paragraph" w:styleId="BalloonText">
    <w:name w:val="Balloon Text"/>
    <w:basedOn w:val="Normal"/>
    <w:link w:val="BalloonTextChar"/>
    <w:uiPriority w:val="99"/>
    <w:semiHidden/>
    <w:unhideWhenUsed/>
    <w:rsid w:val="00100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E1C"/>
    <w:rPr>
      <w:rFonts w:ascii="Segoe UI" w:eastAsiaTheme="minorEastAsia" w:hAnsi="Segoe UI" w:cs="Segoe UI"/>
      <w:sz w:val="18"/>
      <w:szCs w:val="18"/>
    </w:rPr>
  </w:style>
  <w:style w:type="paragraph" w:customStyle="1" w:styleId="CategoryTitleSidebar">
    <w:name w:val="Category Title Sidebar"/>
    <w:basedOn w:val="Heading2"/>
    <w:link w:val="CategoryTitleSidebarChar"/>
    <w:rsid w:val="007F4621"/>
    <w:pPr>
      <w:pBdr>
        <w:bottom w:val="single" w:sz="4" w:space="1" w:color="005EA3" w:themeColor="background1" w:themeShade="D9"/>
      </w:pBdr>
    </w:pPr>
    <w:rPr>
      <w:color w:val="0070C0" w:themeColor="background1"/>
    </w:rPr>
  </w:style>
  <w:style w:type="character" w:customStyle="1" w:styleId="CategoryTitleSidebarChar">
    <w:name w:val="Category Title Sidebar Char"/>
    <w:basedOn w:val="Heading2Char"/>
    <w:link w:val="CategoryTitleSidebar"/>
    <w:rsid w:val="007F4621"/>
    <w:rPr>
      <w:rFonts w:ascii="Raleway" w:eastAsiaTheme="majorEastAsia" w:hAnsi="Raleway" w:cstheme="minorHAnsi"/>
      <w:b/>
      <w:smallCaps/>
      <w:color w:val="0070C0" w:themeColor="background1"/>
      <w:sz w:val="26"/>
      <w:szCs w:val="26"/>
    </w:rPr>
  </w:style>
  <w:style w:type="table" w:customStyle="1" w:styleId="TableGrid1">
    <w:name w:val="Table Grid1"/>
    <w:basedOn w:val="TableNormal"/>
    <w:next w:val="TableGrid"/>
    <w:uiPriority w:val="39"/>
    <w:rsid w:val="0034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10573"/>
    <w:rPr>
      <w:color w:val="605E5C"/>
      <w:shd w:val="clear" w:color="auto" w:fill="E1DFDD"/>
    </w:rPr>
  </w:style>
  <w:style w:type="character" w:styleId="FollowedHyperlink">
    <w:name w:val="FollowedHyperlink"/>
    <w:basedOn w:val="DefaultParagraphFont"/>
    <w:uiPriority w:val="99"/>
    <w:semiHidden/>
    <w:unhideWhenUsed/>
    <w:rsid w:val="00A72459"/>
    <w:rPr>
      <w:color w:val="C9C9C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7606">
      <w:bodyDiv w:val="1"/>
      <w:marLeft w:val="0"/>
      <w:marRight w:val="0"/>
      <w:marTop w:val="0"/>
      <w:marBottom w:val="0"/>
      <w:divBdr>
        <w:top w:val="none" w:sz="0" w:space="0" w:color="auto"/>
        <w:left w:val="none" w:sz="0" w:space="0" w:color="auto"/>
        <w:bottom w:val="none" w:sz="0" w:space="0" w:color="auto"/>
        <w:right w:val="none" w:sz="0" w:space="0" w:color="auto"/>
      </w:divBdr>
    </w:div>
    <w:div w:id="1149588521">
      <w:bodyDiv w:val="1"/>
      <w:marLeft w:val="0"/>
      <w:marRight w:val="0"/>
      <w:marTop w:val="0"/>
      <w:marBottom w:val="0"/>
      <w:divBdr>
        <w:top w:val="none" w:sz="0" w:space="0" w:color="auto"/>
        <w:left w:val="none" w:sz="0" w:space="0" w:color="auto"/>
        <w:bottom w:val="none" w:sz="0" w:space="0" w:color="auto"/>
        <w:right w:val="none" w:sz="0" w:space="0" w:color="auto"/>
      </w:divBdr>
      <w:divsChild>
        <w:div w:id="626476659">
          <w:marLeft w:val="0"/>
          <w:marRight w:val="0"/>
          <w:marTop w:val="0"/>
          <w:marBottom w:val="0"/>
          <w:divBdr>
            <w:top w:val="none" w:sz="0" w:space="0" w:color="auto"/>
            <w:left w:val="none" w:sz="0" w:space="0" w:color="auto"/>
            <w:bottom w:val="none" w:sz="0" w:space="0" w:color="auto"/>
            <w:right w:val="none" w:sz="0" w:space="0" w:color="auto"/>
          </w:divBdr>
          <w:divsChild>
            <w:div w:id="1900436390">
              <w:marLeft w:val="0"/>
              <w:marRight w:val="0"/>
              <w:marTop w:val="0"/>
              <w:marBottom w:val="0"/>
              <w:divBdr>
                <w:top w:val="none" w:sz="0" w:space="0" w:color="auto"/>
                <w:left w:val="none" w:sz="0" w:space="0" w:color="auto"/>
                <w:bottom w:val="none" w:sz="0" w:space="0" w:color="auto"/>
                <w:right w:val="none" w:sz="0" w:space="0" w:color="auto"/>
              </w:divBdr>
              <w:divsChild>
                <w:div w:id="1140808800">
                  <w:marLeft w:val="0"/>
                  <w:marRight w:val="0"/>
                  <w:marTop w:val="0"/>
                  <w:marBottom w:val="0"/>
                  <w:divBdr>
                    <w:top w:val="none" w:sz="0" w:space="0" w:color="auto"/>
                    <w:left w:val="none" w:sz="0" w:space="0" w:color="auto"/>
                    <w:bottom w:val="none" w:sz="0" w:space="0" w:color="auto"/>
                    <w:right w:val="none" w:sz="0" w:space="0" w:color="auto"/>
                  </w:divBdr>
                  <w:divsChild>
                    <w:div w:id="18877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svg"/><Relationship Id="rId3" Type="http://schemas.openxmlformats.org/officeDocument/2006/relationships/styles" Target="styles.xml"/><Relationship Id="rId7" Type="http://schemas.openxmlformats.org/officeDocument/2006/relationships/image" Target="media/image5.svg"/><Relationship Id="rId12"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4.png"/><Relationship Id="rId11" Type="http://schemas.openxmlformats.org/officeDocument/2006/relationships/image" Target="media/image9.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7.sv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hite Header - Blue Accent">
      <a:dk1>
        <a:srgbClr val="0C0C0C"/>
      </a:dk1>
      <a:lt1>
        <a:srgbClr val="0070C0"/>
      </a:lt1>
      <a:dk2>
        <a:srgbClr val="FFFFFF"/>
      </a:dk2>
      <a:lt2>
        <a:srgbClr val="FFFFFF"/>
      </a:lt2>
      <a:accent1>
        <a:srgbClr val="0070C0"/>
      </a:accent1>
      <a:accent2>
        <a:srgbClr val="3B3B3B"/>
      </a:accent2>
      <a:accent3>
        <a:srgbClr val="C9C9C9"/>
      </a:accent3>
      <a:accent4>
        <a:srgbClr val="C9C9C9"/>
      </a:accent4>
      <a:accent5>
        <a:srgbClr val="FFFFFF"/>
      </a:accent5>
      <a:accent6>
        <a:srgbClr val="C9C9C9"/>
      </a:accent6>
      <a:hlink>
        <a:srgbClr val="C9C9C9"/>
      </a:hlink>
      <a:folHlink>
        <a:srgbClr val="C9C9C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E1882-B5B3-4BCF-A533-43904346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Innes</dc:creator>
  <cp:keywords/>
  <dc:description/>
  <cp:lastModifiedBy>David Rowe</cp:lastModifiedBy>
  <cp:revision>10</cp:revision>
  <cp:lastPrinted>2018-10-17T15:31:00Z</cp:lastPrinted>
  <dcterms:created xsi:type="dcterms:W3CDTF">2018-10-17T15:26:00Z</dcterms:created>
  <dcterms:modified xsi:type="dcterms:W3CDTF">2019-09-19T07:37:00Z</dcterms:modified>
</cp:coreProperties>
</file>