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AC" w:rsidRPr="00786A9A" w:rsidRDefault="0001013F" w:rsidP="0001013F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val="en-IN" w:eastAsia="en-IN" w:bidi="ta-IN"/>
        </w:rPr>
        <w:drawing>
          <wp:anchor distT="0" distB="0" distL="114300" distR="114300" simplePos="0" relativeHeight="251658240" behindDoc="0" locked="0" layoutInCell="1" allowOverlap="1" wp14:anchorId="6BF88C30" wp14:editId="3926F19E">
            <wp:simplePos x="0" y="0"/>
            <wp:positionH relativeFrom="column">
              <wp:posOffset>5105399</wp:posOffset>
            </wp:positionH>
            <wp:positionV relativeFrom="paragraph">
              <wp:posOffset>-312420</wp:posOffset>
            </wp:positionV>
            <wp:extent cx="695325" cy="8992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68" cy="90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A9A">
        <w:rPr>
          <w:b/>
          <w:sz w:val="52"/>
          <w:szCs w:val="52"/>
        </w:rPr>
        <w:t xml:space="preserve">J. </w:t>
      </w:r>
      <w:r w:rsidR="00786A9A" w:rsidRPr="00786A9A">
        <w:rPr>
          <w:b/>
          <w:sz w:val="52"/>
          <w:szCs w:val="52"/>
        </w:rPr>
        <w:t>Samuel</w:t>
      </w:r>
      <w:r w:rsidR="00DD7E34" w:rsidRPr="00786A9A">
        <w:rPr>
          <w:b/>
          <w:sz w:val="52"/>
          <w:szCs w:val="52"/>
        </w:rPr>
        <w:t xml:space="preserve"> Jebaraj</w:t>
      </w:r>
      <w:r w:rsidR="008154E9">
        <w:rPr>
          <w:b/>
          <w:sz w:val="52"/>
          <w:szCs w:val="52"/>
        </w:rPr>
        <w:t xml:space="preserve">                                    </w:t>
      </w:r>
    </w:p>
    <w:p w:rsidR="00D408F5" w:rsidRPr="002C6A0D" w:rsidRDefault="00D408F5" w:rsidP="00D408F5">
      <w:pPr>
        <w:rPr>
          <w:sz w:val="20"/>
        </w:rPr>
      </w:pPr>
      <w:bookmarkStart w:id="0" w:name="OLE_LINK2"/>
      <w:bookmarkStart w:id="1" w:name="OLE_LINK3"/>
      <w:r w:rsidRPr="002C6A0D">
        <w:rPr>
          <w:sz w:val="20"/>
        </w:rPr>
        <w:t>Having Bachelor degree with 21 years’ of experience in Electrical &amp; Instrumentation Ins</w:t>
      </w:r>
      <w:r w:rsidR="002C6A0D">
        <w:rPr>
          <w:sz w:val="20"/>
        </w:rPr>
        <w:t xml:space="preserve">tallation, Inspection ,Testing, </w:t>
      </w:r>
      <w:r w:rsidRPr="002C6A0D">
        <w:rPr>
          <w:sz w:val="20"/>
        </w:rPr>
        <w:t xml:space="preserve">Commissioning, Hook Up  and Operation &amp; Maintenance activities for Offshore (Brown field &amp; Green field), Onshore Oil &amp; Gas Projects &amp; Power Plant sector and JTL UK certified </w:t>
      </w:r>
      <w:proofErr w:type="spellStart"/>
      <w:r w:rsidRPr="002C6A0D">
        <w:rPr>
          <w:sz w:val="20"/>
        </w:rPr>
        <w:t>CompEx</w:t>
      </w:r>
      <w:proofErr w:type="spellEnd"/>
      <w:r w:rsidRPr="002C6A0D">
        <w:rPr>
          <w:sz w:val="20"/>
        </w:rPr>
        <w:t xml:space="preserve"> personnel and having deep knowledge in Installation of Electrical and Instrumentation, and to assess the equipment for the hazardous area classification using EPL, ATEX and IEC60079-14&amp;17 as an Engineer, Supervisor and Inspector</w:t>
      </w:r>
    </w:p>
    <w:p w:rsidR="003805B4" w:rsidRPr="003805B4" w:rsidRDefault="003805B4" w:rsidP="003805B4">
      <w:pPr>
        <w:spacing w:after="0" w:line="240" w:lineRule="auto"/>
        <w:rPr>
          <w:b/>
          <w:sz w:val="28"/>
          <w:szCs w:val="28"/>
        </w:rPr>
      </w:pPr>
      <w:r w:rsidRPr="003805B4">
        <w:rPr>
          <w:b/>
          <w:sz w:val="28"/>
          <w:szCs w:val="28"/>
        </w:rPr>
        <w:t xml:space="preserve">Educational Qualification </w:t>
      </w:r>
    </w:p>
    <w:bookmarkEnd w:id="0"/>
    <w:bookmarkEnd w:id="1"/>
    <w:p w:rsidR="00C24344" w:rsidRPr="0001013F" w:rsidRDefault="00C24344" w:rsidP="00B247E3">
      <w:pPr>
        <w:numPr>
          <w:ilvl w:val="0"/>
          <w:numId w:val="33"/>
        </w:numPr>
        <w:spacing w:after="0" w:line="240" w:lineRule="auto"/>
        <w:rPr>
          <w:sz w:val="20"/>
        </w:rPr>
      </w:pPr>
      <w:r w:rsidRPr="0001013F">
        <w:rPr>
          <w:sz w:val="20"/>
        </w:rPr>
        <w:t xml:space="preserve">3 Years </w:t>
      </w:r>
      <w:r w:rsidR="00C32330" w:rsidRPr="0001013F">
        <w:rPr>
          <w:sz w:val="20"/>
        </w:rPr>
        <w:t xml:space="preserve">Diploma in </w:t>
      </w:r>
      <w:r w:rsidRPr="0001013F">
        <w:rPr>
          <w:sz w:val="20"/>
        </w:rPr>
        <w:t xml:space="preserve">Electrical &amp; Electronics Engineering, </w:t>
      </w:r>
      <w:proofErr w:type="spellStart"/>
      <w:r w:rsidRPr="0001013F">
        <w:rPr>
          <w:sz w:val="20"/>
        </w:rPr>
        <w:t>Tamilnadu,India</w:t>
      </w:r>
      <w:proofErr w:type="spellEnd"/>
    </w:p>
    <w:p w:rsidR="00C24344" w:rsidRPr="0001013F" w:rsidRDefault="00C24344" w:rsidP="00B247E3">
      <w:pPr>
        <w:numPr>
          <w:ilvl w:val="0"/>
          <w:numId w:val="33"/>
        </w:numPr>
        <w:spacing w:after="0" w:line="240" w:lineRule="auto"/>
        <w:rPr>
          <w:sz w:val="20"/>
        </w:rPr>
      </w:pPr>
      <w:r w:rsidRPr="0001013F">
        <w:rPr>
          <w:sz w:val="20"/>
        </w:rPr>
        <w:t xml:space="preserve">Bachelor of Science in Industrial Electronics </w:t>
      </w:r>
      <w:proofErr w:type="spellStart"/>
      <w:r w:rsidRPr="0001013F">
        <w:rPr>
          <w:sz w:val="20"/>
        </w:rPr>
        <w:t>Engg</w:t>
      </w:r>
      <w:proofErr w:type="spellEnd"/>
    </w:p>
    <w:p w:rsidR="0073705B" w:rsidRDefault="00C32330" w:rsidP="00B247E3">
      <w:pPr>
        <w:numPr>
          <w:ilvl w:val="0"/>
          <w:numId w:val="33"/>
        </w:numPr>
        <w:spacing w:after="0" w:line="240" w:lineRule="auto"/>
        <w:rPr>
          <w:sz w:val="20"/>
        </w:rPr>
      </w:pPr>
      <w:r w:rsidRPr="0001013F">
        <w:rPr>
          <w:sz w:val="20"/>
        </w:rPr>
        <w:t>Master of Business Administration in Project and Process Management from MS University</w:t>
      </w:r>
    </w:p>
    <w:p w:rsidR="002C6A0D" w:rsidRPr="002C6A0D" w:rsidRDefault="002C6A0D" w:rsidP="002C6A0D">
      <w:pPr>
        <w:spacing w:after="0" w:line="240" w:lineRule="auto"/>
        <w:rPr>
          <w:b/>
          <w:sz w:val="28"/>
          <w:szCs w:val="28"/>
        </w:rPr>
      </w:pPr>
      <w:r w:rsidRPr="002C6A0D">
        <w:rPr>
          <w:b/>
          <w:sz w:val="28"/>
          <w:szCs w:val="28"/>
        </w:rPr>
        <w:t xml:space="preserve">Professional Training </w:t>
      </w:r>
    </w:p>
    <w:p w:rsidR="00FF77D2" w:rsidRPr="0001013F" w:rsidRDefault="00FF77D2" w:rsidP="00C32330">
      <w:pPr>
        <w:pStyle w:val="ListParagraph"/>
        <w:numPr>
          <w:ilvl w:val="0"/>
          <w:numId w:val="12"/>
        </w:numPr>
        <w:rPr>
          <w:sz w:val="20"/>
        </w:rPr>
      </w:pPr>
      <w:r w:rsidRPr="0001013F">
        <w:rPr>
          <w:sz w:val="20"/>
        </w:rPr>
        <w:t>Internal QMS Auditor ISO 9001-2000 from LRQA Cert No:  5063NHQ0700112/05</w:t>
      </w:r>
    </w:p>
    <w:p w:rsidR="00C32330" w:rsidRPr="0001013F" w:rsidRDefault="00C32330" w:rsidP="00C32330">
      <w:pPr>
        <w:pStyle w:val="ListParagraph"/>
        <w:numPr>
          <w:ilvl w:val="0"/>
          <w:numId w:val="12"/>
        </w:numPr>
        <w:rPr>
          <w:sz w:val="20"/>
        </w:rPr>
      </w:pPr>
      <w:r w:rsidRPr="0001013F">
        <w:rPr>
          <w:sz w:val="20"/>
        </w:rPr>
        <w:t xml:space="preserve">Certified Comp Ex Inspector  by JTL </w:t>
      </w:r>
      <w:r w:rsidR="00AD0458" w:rsidRPr="0001013F">
        <w:rPr>
          <w:sz w:val="20"/>
        </w:rPr>
        <w:t xml:space="preserve">Cert </w:t>
      </w:r>
      <w:r w:rsidRPr="0001013F">
        <w:rPr>
          <w:sz w:val="20"/>
        </w:rPr>
        <w:t>Number: 56809 Valid till September 2021</w:t>
      </w:r>
    </w:p>
    <w:p w:rsidR="00DD7E34" w:rsidRPr="002C6A0D" w:rsidRDefault="00C32330" w:rsidP="0001013F">
      <w:pPr>
        <w:pStyle w:val="ListParagraph"/>
        <w:numPr>
          <w:ilvl w:val="0"/>
          <w:numId w:val="12"/>
        </w:numPr>
        <w:spacing w:after="0"/>
      </w:pPr>
      <w:r w:rsidRPr="0001013F">
        <w:rPr>
          <w:sz w:val="20"/>
        </w:rPr>
        <w:t>Certified Hawke gland Installer</w:t>
      </w:r>
    </w:p>
    <w:p w:rsidR="002C6A0D" w:rsidRPr="002C6A0D" w:rsidRDefault="002C6A0D" w:rsidP="002C6A0D">
      <w:pPr>
        <w:spacing w:after="0" w:line="240" w:lineRule="auto"/>
        <w:rPr>
          <w:b/>
          <w:sz w:val="28"/>
          <w:szCs w:val="28"/>
        </w:rPr>
      </w:pPr>
      <w:r w:rsidRPr="002C6A0D">
        <w:rPr>
          <w:b/>
          <w:sz w:val="28"/>
          <w:szCs w:val="28"/>
        </w:rPr>
        <w:t xml:space="preserve">Offshore Safety Training </w:t>
      </w:r>
    </w:p>
    <w:p w:rsidR="0073705B" w:rsidRPr="0001013F" w:rsidRDefault="0073705B" w:rsidP="00C32330">
      <w:pPr>
        <w:pStyle w:val="ListParagraph"/>
        <w:numPr>
          <w:ilvl w:val="0"/>
          <w:numId w:val="18"/>
        </w:numPr>
        <w:rPr>
          <w:sz w:val="20"/>
        </w:rPr>
      </w:pPr>
      <w:r w:rsidRPr="0001013F">
        <w:rPr>
          <w:sz w:val="20"/>
        </w:rPr>
        <w:t>Offshore Medical Certificate No</w:t>
      </w:r>
      <w:r w:rsidR="00532A35" w:rsidRPr="0001013F">
        <w:rPr>
          <w:sz w:val="20"/>
        </w:rPr>
        <w:t xml:space="preserve">     </w:t>
      </w:r>
      <w:r w:rsidRPr="0001013F">
        <w:rPr>
          <w:sz w:val="20"/>
        </w:rPr>
        <w:t xml:space="preserve">  : </w:t>
      </w:r>
      <w:r w:rsidR="00D9049F">
        <w:rPr>
          <w:sz w:val="20"/>
        </w:rPr>
        <w:t>QP-IP-MS-001-041 Valid up to: 08</w:t>
      </w:r>
      <w:r w:rsidRPr="0001013F">
        <w:rPr>
          <w:sz w:val="20"/>
        </w:rPr>
        <w:t>/0</w:t>
      </w:r>
      <w:r w:rsidR="00D9049F">
        <w:rPr>
          <w:sz w:val="20"/>
        </w:rPr>
        <w:t>5/2017</w:t>
      </w:r>
    </w:p>
    <w:p w:rsidR="00C32330" w:rsidRPr="0001013F" w:rsidRDefault="00C32330" w:rsidP="00C32330">
      <w:pPr>
        <w:pStyle w:val="ListParagraph"/>
        <w:numPr>
          <w:ilvl w:val="0"/>
          <w:numId w:val="18"/>
        </w:numPr>
        <w:rPr>
          <w:sz w:val="20"/>
        </w:rPr>
      </w:pPr>
      <w:r w:rsidRPr="0001013F">
        <w:rPr>
          <w:sz w:val="20"/>
        </w:rPr>
        <w:t>Offshore Survival Certificate No       : 51455501091014A4407 from OPITO Valid up to: 08/08/2018</w:t>
      </w:r>
    </w:p>
    <w:p w:rsidR="00C32330" w:rsidRDefault="00C32330" w:rsidP="0001013F">
      <w:pPr>
        <w:pStyle w:val="ListParagraph"/>
        <w:numPr>
          <w:ilvl w:val="0"/>
          <w:numId w:val="18"/>
        </w:numPr>
        <w:spacing w:after="0"/>
        <w:rPr>
          <w:sz w:val="20"/>
        </w:rPr>
      </w:pPr>
      <w:r w:rsidRPr="0001013F">
        <w:rPr>
          <w:sz w:val="20"/>
        </w:rPr>
        <w:t>H2S/BA Training                                   : 1010816A3856 Valid up to 31/07/2017</w:t>
      </w:r>
    </w:p>
    <w:p w:rsidR="002C6A0D" w:rsidRPr="002C6A0D" w:rsidRDefault="002C6A0D" w:rsidP="002C6A0D">
      <w:pPr>
        <w:spacing w:after="0" w:line="240" w:lineRule="auto"/>
        <w:rPr>
          <w:b/>
          <w:sz w:val="28"/>
          <w:szCs w:val="28"/>
        </w:rPr>
      </w:pPr>
      <w:r w:rsidRPr="002C6A0D">
        <w:rPr>
          <w:b/>
          <w:sz w:val="28"/>
          <w:szCs w:val="28"/>
        </w:rPr>
        <w:t xml:space="preserve">Approval </w:t>
      </w:r>
    </w:p>
    <w:p w:rsidR="00BF2A29" w:rsidRPr="0001013F" w:rsidRDefault="00BF2A29" w:rsidP="00DD7D2E">
      <w:pPr>
        <w:pStyle w:val="ListParagraph"/>
        <w:numPr>
          <w:ilvl w:val="0"/>
          <w:numId w:val="31"/>
        </w:numPr>
        <w:rPr>
          <w:sz w:val="20"/>
        </w:rPr>
      </w:pPr>
      <w:r w:rsidRPr="0001013F">
        <w:rPr>
          <w:sz w:val="20"/>
        </w:rPr>
        <w:t>Approved BP-Azerbaijan International Operating Company E&amp;I Inspector</w:t>
      </w:r>
    </w:p>
    <w:p w:rsidR="00BF2A29" w:rsidRPr="0001013F" w:rsidRDefault="00BF2A29" w:rsidP="00DD7D2E">
      <w:pPr>
        <w:pStyle w:val="ListParagraph"/>
        <w:numPr>
          <w:ilvl w:val="0"/>
          <w:numId w:val="31"/>
        </w:numPr>
        <w:rPr>
          <w:sz w:val="20"/>
        </w:rPr>
      </w:pPr>
      <w:r w:rsidRPr="0001013F">
        <w:rPr>
          <w:sz w:val="20"/>
        </w:rPr>
        <w:t>Approved Shell Petroleum Development of Oman E&amp;I Inspector(ATEX)</w:t>
      </w:r>
    </w:p>
    <w:p w:rsidR="00BF2A29" w:rsidRPr="0001013F" w:rsidRDefault="00BF2A29" w:rsidP="00DD7D2E">
      <w:pPr>
        <w:pStyle w:val="ListParagraph"/>
        <w:numPr>
          <w:ilvl w:val="0"/>
          <w:numId w:val="31"/>
        </w:numPr>
        <w:rPr>
          <w:sz w:val="20"/>
        </w:rPr>
      </w:pPr>
      <w:r w:rsidRPr="0001013F">
        <w:rPr>
          <w:sz w:val="20"/>
        </w:rPr>
        <w:t>Approved Maersk Oil Qatar  E&amp;I Inspector(ATEX)</w:t>
      </w:r>
    </w:p>
    <w:p w:rsidR="00BF2A29" w:rsidRPr="002C6A0D" w:rsidRDefault="00BF2A29" w:rsidP="0001013F">
      <w:pPr>
        <w:pStyle w:val="ListParagraph"/>
        <w:numPr>
          <w:ilvl w:val="0"/>
          <w:numId w:val="12"/>
        </w:numPr>
        <w:spacing w:after="0"/>
      </w:pPr>
      <w:r w:rsidRPr="0001013F">
        <w:rPr>
          <w:sz w:val="20"/>
        </w:rPr>
        <w:t xml:space="preserve">Approved </w:t>
      </w:r>
      <w:r w:rsidR="00DD7D2E" w:rsidRPr="0001013F">
        <w:rPr>
          <w:sz w:val="20"/>
        </w:rPr>
        <w:t xml:space="preserve">Eni </w:t>
      </w:r>
      <w:r w:rsidRPr="0001013F">
        <w:rPr>
          <w:sz w:val="20"/>
        </w:rPr>
        <w:t>Saipem ATEX Inspector</w:t>
      </w:r>
    </w:p>
    <w:p w:rsidR="002C6A0D" w:rsidRPr="002C6A0D" w:rsidRDefault="002C6A0D" w:rsidP="002C6A0D">
      <w:pPr>
        <w:spacing w:after="0" w:line="240" w:lineRule="auto"/>
        <w:rPr>
          <w:b/>
          <w:sz w:val="28"/>
          <w:szCs w:val="28"/>
        </w:rPr>
      </w:pPr>
      <w:r w:rsidRPr="002C6A0D">
        <w:rPr>
          <w:b/>
          <w:sz w:val="28"/>
          <w:szCs w:val="28"/>
        </w:rPr>
        <w:t xml:space="preserve">Project Summary </w:t>
      </w:r>
    </w:p>
    <w:p w:rsidR="00E03E29" w:rsidRPr="0001013F" w:rsidRDefault="00E03E29" w:rsidP="00E03E29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>Working as a E&amp;I Inspector</w:t>
      </w:r>
      <w:r w:rsidR="00EB603F">
        <w:rPr>
          <w:sz w:val="20"/>
        </w:rPr>
        <w:t xml:space="preserve"> / Supervisor</w:t>
      </w:r>
      <w:r w:rsidRPr="0001013F">
        <w:rPr>
          <w:sz w:val="20"/>
        </w:rPr>
        <w:t xml:space="preserve"> with </w:t>
      </w:r>
      <w:r w:rsidRPr="0001013F">
        <w:rPr>
          <w:b/>
          <w:sz w:val="20"/>
        </w:rPr>
        <w:t>Maersk Oil Qatar Offshore</w:t>
      </w:r>
      <w:r w:rsidRPr="0001013F">
        <w:rPr>
          <w:sz w:val="20"/>
        </w:rPr>
        <w:t xml:space="preserve"> </w:t>
      </w:r>
      <w:r w:rsidR="00E50857" w:rsidRPr="0001013F">
        <w:rPr>
          <w:sz w:val="20"/>
        </w:rPr>
        <w:t xml:space="preserve"> for </w:t>
      </w:r>
      <w:r w:rsidRPr="0001013F">
        <w:rPr>
          <w:rStyle w:val="st"/>
          <w:sz w:val="20"/>
        </w:rPr>
        <w:t xml:space="preserve">Al-Shaheen </w:t>
      </w:r>
      <w:r w:rsidRPr="0001013F">
        <w:rPr>
          <w:sz w:val="20"/>
        </w:rPr>
        <w:t>oil field in Qatar</w:t>
      </w:r>
      <w:r w:rsidR="00E50857" w:rsidRPr="0001013F">
        <w:rPr>
          <w:sz w:val="20"/>
        </w:rPr>
        <w:t xml:space="preserve"> from October 2014 to Till date </w:t>
      </w:r>
    </w:p>
    <w:p w:rsidR="00E03E29" w:rsidRPr="0001013F" w:rsidRDefault="00E03E29" w:rsidP="00E03E29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 Comp Ex Inspector with </w:t>
      </w:r>
      <w:r w:rsidR="002D4975" w:rsidRPr="0001013F">
        <w:rPr>
          <w:b/>
          <w:sz w:val="20"/>
        </w:rPr>
        <w:t>OGRE</w:t>
      </w:r>
      <w:r w:rsidR="002D4975" w:rsidRPr="0001013F">
        <w:rPr>
          <w:sz w:val="20"/>
        </w:rPr>
        <w:t>(</w:t>
      </w:r>
      <w:r w:rsidRPr="0001013F">
        <w:rPr>
          <w:sz w:val="20"/>
        </w:rPr>
        <w:t>Oil&amp;Gas resources Engineer</w:t>
      </w:r>
      <w:r w:rsidR="002D4975" w:rsidRPr="0001013F">
        <w:rPr>
          <w:sz w:val="20"/>
        </w:rPr>
        <w:t>)</w:t>
      </w:r>
      <w:r w:rsidRPr="0001013F">
        <w:rPr>
          <w:sz w:val="20"/>
        </w:rPr>
        <w:t xml:space="preserve"> for their Maintenance project with </w:t>
      </w:r>
      <w:r w:rsidRPr="0001013F">
        <w:rPr>
          <w:b/>
          <w:sz w:val="20"/>
        </w:rPr>
        <w:t>Transocean drilling rigs</w:t>
      </w:r>
      <w:r w:rsidR="00E50857" w:rsidRPr="0001013F">
        <w:rPr>
          <w:sz w:val="20"/>
        </w:rPr>
        <w:t xml:space="preserve"> from December 2013 to February 2014 </w:t>
      </w:r>
    </w:p>
    <w:p w:rsidR="00E03E29" w:rsidRPr="0001013F" w:rsidRDefault="00E03E29" w:rsidP="00E03E29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 Comp Ex Inspector with </w:t>
      </w:r>
      <w:r w:rsidRPr="0001013F">
        <w:rPr>
          <w:b/>
          <w:sz w:val="20"/>
        </w:rPr>
        <w:t>Saipem</w:t>
      </w:r>
      <w:r w:rsidRPr="0001013F">
        <w:rPr>
          <w:sz w:val="20"/>
        </w:rPr>
        <w:t xml:space="preserve"> for Kashagan Offshore Oil Field Project</w:t>
      </w:r>
      <w:r w:rsidR="00903D0F" w:rsidRPr="0001013F">
        <w:rPr>
          <w:sz w:val="20"/>
        </w:rPr>
        <w:t xml:space="preserve"> D island</w:t>
      </w:r>
      <w:r w:rsidRPr="0001013F">
        <w:rPr>
          <w:sz w:val="20"/>
        </w:rPr>
        <w:t>, Kazakhstan</w:t>
      </w:r>
      <w:r w:rsidR="00E50857" w:rsidRPr="0001013F">
        <w:rPr>
          <w:sz w:val="20"/>
        </w:rPr>
        <w:t xml:space="preserve"> from January 2013 to April 2013</w:t>
      </w:r>
    </w:p>
    <w:p w:rsidR="00E03E29" w:rsidRPr="0001013F" w:rsidRDefault="00C1026D" w:rsidP="00E03E29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 Comp Ex Engineer with RAY international for their maintenance project with </w:t>
      </w:r>
      <w:r w:rsidRPr="0001013F">
        <w:rPr>
          <w:b/>
          <w:sz w:val="20"/>
        </w:rPr>
        <w:t>Petroleum Development of Oman</w:t>
      </w:r>
      <w:r w:rsidRPr="0001013F">
        <w:rPr>
          <w:sz w:val="20"/>
        </w:rPr>
        <w:t xml:space="preserve"> </w:t>
      </w:r>
      <w:r w:rsidR="00E50857" w:rsidRPr="0001013F">
        <w:rPr>
          <w:sz w:val="20"/>
        </w:rPr>
        <w:t>from April 2012 to September 2014</w:t>
      </w:r>
    </w:p>
    <w:p w:rsidR="00C1026D" w:rsidRPr="0001013F" w:rsidRDefault="00C1026D" w:rsidP="00E03E29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an E&amp;I Supervisor / Inspector with </w:t>
      </w:r>
      <w:r w:rsidRPr="0001013F">
        <w:rPr>
          <w:b/>
          <w:sz w:val="20"/>
        </w:rPr>
        <w:t>Petrofac E&amp;C</w:t>
      </w:r>
      <w:r w:rsidRPr="0001013F">
        <w:rPr>
          <w:sz w:val="20"/>
        </w:rPr>
        <w:t xml:space="preserve"> for harweel cluster phase II facility project and Kauther depletion compression </w:t>
      </w:r>
      <w:r w:rsidRPr="0001013F">
        <w:rPr>
          <w:b/>
          <w:sz w:val="20"/>
        </w:rPr>
        <w:t>Project for Petroleum Development of Oman</w:t>
      </w:r>
      <w:r w:rsidR="00FC1174" w:rsidRPr="0001013F">
        <w:rPr>
          <w:b/>
          <w:sz w:val="20"/>
        </w:rPr>
        <w:t xml:space="preserve"> </w:t>
      </w:r>
      <w:r w:rsidR="00FC1174" w:rsidRPr="0001013F">
        <w:rPr>
          <w:sz w:val="20"/>
        </w:rPr>
        <w:t>from November 2006 to March 2012</w:t>
      </w:r>
    </w:p>
    <w:p w:rsidR="00C1026D" w:rsidRPr="0001013F" w:rsidRDefault="00C1026D" w:rsidP="00C1026D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 Lead E&amp;I Inspector with </w:t>
      </w:r>
      <w:r w:rsidRPr="0001013F">
        <w:rPr>
          <w:b/>
          <w:sz w:val="20"/>
        </w:rPr>
        <w:t>Amec Tekfen Azfen</w:t>
      </w:r>
      <w:r w:rsidRPr="0001013F">
        <w:rPr>
          <w:sz w:val="20"/>
        </w:rPr>
        <w:t xml:space="preserve"> (Consortium) for Azerbaijan International Operating Company – </w:t>
      </w:r>
      <w:r w:rsidRPr="0001013F">
        <w:rPr>
          <w:b/>
          <w:sz w:val="20"/>
        </w:rPr>
        <w:t>BP Exploration (Shah&amp;Deniz)</w:t>
      </w:r>
      <w:r w:rsidRPr="0001013F">
        <w:rPr>
          <w:sz w:val="20"/>
        </w:rPr>
        <w:t xml:space="preserve"> in Azeri-Chirag-Gunashli Offshore Oil Field project in Azerbaijan</w:t>
      </w:r>
      <w:r w:rsidR="00FC1174" w:rsidRPr="0001013F">
        <w:rPr>
          <w:sz w:val="20"/>
        </w:rPr>
        <w:t xml:space="preserve"> from November 2004 to November 2006</w:t>
      </w:r>
    </w:p>
    <w:p w:rsidR="005359E3" w:rsidRPr="0001013F" w:rsidRDefault="00C1026D" w:rsidP="005359E3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an Electrical Engineer with </w:t>
      </w:r>
      <w:r w:rsidRPr="0001013F">
        <w:rPr>
          <w:b/>
          <w:sz w:val="20"/>
        </w:rPr>
        <w:t>Dodsal Pte Ltd</w:t>
      </w:r>
      <w:r w:rsidRPr="0001013F">
        <w:rPr>
          <w:sz w:val="20"/>
        </w:rPr>
        <w:t xml:space="preserve"> for Northern Oman Gas Project</w:t>
      </w:r>
      <w:r w:rsidR="005359E3" w:rsidRPr="0001013F">
        <w:rPr>
          <w:sz w:val="20"/>
        </w:rPr>
        <w:t xml:space="preserve"> for </w:t>
      </w:r>
      <w:r w:rsidR="005359E3" w:rsidRPr="0001013F">
        <w:rPr>
          <w:b/>
          <w:sz w:val="20"/>
        </w:rPr>
        <w:t xml:space="preserve">Occidental Of Oman </w:t>
      </w:r>
      <w:r w:rsidR="00AE1662" w:rsidRPr="0001013F">
        <w:rPr>
          <w:b/>
          <w:sz w:val="20"/>
        </w:rPr>
        <w:t>Inc.</w:t>
      </w:r>
      <w:r w:rsidR="00574702" w:rsidRPr="0001013F">
        <w:rPr>
          <w:b/>
          <w:sz w:val="20"/>
        </w:rPr>
        <w:t xml:space="preserve"> Safah field</w:t>
      </w:r>
      <w:r w:rsidR="005359E3" w:rsidRPr="0001013F">
        <w:rPr>
          <w:sz w:val="20"/>
        </w:rPr>
        <w:t>.,</w:t>
      </w:r>
      <w:r w:rsidR="00574702" w:rsidRPr="0001013F">
        <w:rPr>
          <w:sz w:val="20"/>
        </w:rPr>
        <w:t xml:space="preserve"> from Oct 2003 to July 2004</w:t>
      </w:r>
    </w:p>
    <w:p w:rsidR="005359E3" w:rsidRPr="0001013F" w:rsidRDefault="005359E3" w:rsidP="002C6A0D">
      <w:pPr>
        <w:pStyle w:val="ListParagraph"/>
        <w:numPr>
          <w:ilvl w:val="0"/>
          <w:numId w:val="2"/>
        </w:numPr>
        <w:tabs>
          <w:tab w:val="clear" w:pos="360"/>
          <w:tab w:val="num" w:pos="0"/>
        </w:tabs>
        <w:rPr>
          <w:sz w:val="20"/>
        </w:rPr>
      </w:pPr>
      <w:r w:rsidRPr="0001013F">
        <w:rPr>
          <w:sz w:val="20"/>
        </w:rPr>
        <w:t xml:space="preserve">Worked as an Electrical Engineer with </w:t>
      </w:r>
      <w:r w:rsidRPr="0001013F">
        <w:rPr>
          <w:b/>
          <w:sz w:val="20"/>
        </w:rPr>
        <w:t>Dodsal Pte Ltd</w:t>
      </w:r>
      <w:r w:rsidRPr="0001013F">
        <w:rPr>
          <w:sz w:val="20"/>
        </w:rPr>
        <w:t xml:space="preserve"> for AL-Shuweihat S1 Power and </w:t>
      </w:r>
      <w:r w:rsidR="008C7EA6" w:rsidRPr="0001013F">
        <w:rPr>
          <w:sz w:val="20"/>
        </w:rPr>
        <w:t>Desalination</w:t>
      </w:r>
      <w:r w:rsidRPr="0001013F">
        <w:rPr>
          <w:sz w:val="20"/>
        </w:rPr>
        <w:t xml:space="preserve"> Project in Abu Dhabi for </w:t>
      </w:r>
      <w:r w:rsidRPr="0001013F">
        <w:rPr>
          <w:b/>
          <w:sz w:val="20"/>
        </w:rPr>
        <w:t>SIEMENS</w:t>
      </w:r>
      <w:r w:rsidRPr="0001013F">
        <w:rPr>
          <w:sz w:val="20"/>
        </w:rPr>
        <w:t xml:space="preserve">. </w:t>
      </w:r>
      <w:r w:rsidR="008C7EA6" w:rsidRPr="0001013F">
        <w:rPr>
          <w:sz w:val="20"/>
        </w:rPr>
        <w:t>From August 2002 to July 2003</w:t>
      </w:r>
    </w:p>
    <w:p w:rsidR="005359E3" w:rsidRPr="0001013F" w:rsidRDefault="005359E3" w:rsidP="005359E3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an Electrical Engineer with </w:t>
      </w:r>
      <w:r w:rsidRPr="0001013F">
        <w:rPr>
          <w:b/>
          <w:sz w:val="20"/>
        </w:rPr>
        <w:t>Dodsal Pte Ltd</w:t>
      </w:r>
      <w:r w:rsidRPr="0001013F">
        <w:rPr>
          <w:sz w:val="20"/>
        </w:rPr>
        <w:t xml:space="preserve"> for </w:t>
      </w:r>
      <w:r w:rsidR="008C7EA6" w:rsidRPr="0001013F">
        <w:rPr>
          <w:sz w:val="20"/>
        </w:rPr>
        <w:t xml:space="preserve">DEWA Jebel Ali Power &amp; Desalination Station “K” Project </w:t>
      </w:r>
      <w:r w:rsidRPr="0001013F">
        <w:rPr>
          <w:sz w:val="20"/>
        </w:rPr>
        <w:t xml:space="preserve">in Dubai for </w:t>
      </w:r>
      <w:r w:rsidRPr="0001013F">
        <w:rPr>
          <w:b/>
          <w:sz w:val="20"/>
        </w:rPr>
        <w:t>Enel Power Spa</w:t>
      </w:r>
      <w:r w:rsidRPr="0001013F">
        <w:rPr>
          <w:sz w:val="20"/>
        </w:rPr>
        <w:t>.</w:t>
      </w:r>
      <w:r w:rsidR="008C7EA6" w:rsidRPr="0001013F">
        <w:rPr>
          <w:sz w:val="20"/>
        </w:rPr>
        <w:t xml:space="preserve"> From April 2002 to July 2002</w:t>
      </w:r>
    </w:p>
    <w:p w:rsidR="00C1026D" w:rsidRPr="0001013F" w:rsidRDefault="005359E3" w:rsidP="00C1026D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an Electrical Maintenance Engineer with </w:t>
      </w:r>
      <w:r w:rsidRPr="0001013F">
        <w:rPr>
          <w:b/>
          <w:sz w:val="20"/>
        </w:rPr>
        <w:t>Southern Electric Company</w:t>
      </w:r>
      <w:r w:rsidRPr="0001013F">
        <w:rPr>
          <w:sz w:val="20"/>
        </w:rPr>
        <w:t xml:space="preserve"> for their Maintenance project with Tuticorin Port Trust </w:t>
      </w:r>
      <w:r w:rsidR="002B641E" w:rsidRPr="0001013F">
        <w:rPr>
          <w:sz w:val="20"/>
        </w:rPr>
        <w:t>from May 2000 to April 2002</w:t>
      </w:r>
    </w:p>
    <w:p w:rsidR="005B7B4A" w:rsidRPr="0001013F" w:rsidRDefault="005B7B4A" w:rsidP="005B7B4A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lastRenderedPageBreak/>
        <w:t xml:space="preserve">Worked as an Electrical Engineer with </w:t>
      </w:r>
      <w:hyperlink r:id="rId8" w:history="1">
        <w:r w:rsidRPr="0001013F">
          <w:rPr>
            <w:b/>
            <w:sz w:val="20"/>
          </w:rPr>
          <w:t>Bahwan Engineering Company</w:t>
        </w:r>
      </w:hyperlink>
      <w:r w:rsidRPr="0001013F">
        <w:rPr>
          <w:sz w:val="20"/>
        </w:rPr>
        <w:t xml:space="preserve"> in 132/33KV Main Grid GIS substation for </w:t>
      </w:r>
      <w:r w:rsidRPr="0001013F">
        <w:rPr>
          <w:b/>
          <w:sz w:val="20"/>
        </w:rPr>
        <w:t>Ministry of Electricity and Water -Oman</w:t>
      </w:r>
      <w:r w:rsidRPr="0001013F">
        <w:rPr>
          <w:sz w:val="20"/>
        </w:rPr>
        <w:t xml:space="preserve"> from March 2000 to May 2000</w:t>
      </w:r>
    </w:p>
    <w:p w:rsidR="005359E3" w:rsidRPr="0001013F" w:rsidRDefault="005359E3" w:rsidP="005359E3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an Electrical Engineer with </w:t>
      </w:r>
      <w:hyperlink r:id="rId9" w:history="1">
        <w:r w:rsidRPr="0001013F">
          <w:rPr>
            <w:b/>
            <w:sz w:val="20"/>
          </w:rPr>
          <w:t>Bahwan Engineering Company</w:t>
        </w:r>
      </w:hyperlink>
      <w:r w:rsidRPr="0001013F">
        <w:rPr>
          <w:sz w:val="20"/>
        </w:rPr>
        <w:t xml:space="preserve"> in Oman Liquefied Natural Gas project for </w:t>
      </w:r>
      <w:r w:rsidRPr="0001013F">
        <w:rPr>
          <w:b/>
          <w:sz w:val="20"/>
        </w:rPr>
        <w:t>Chiyoda Foster wheeler LLC</w:t>
      </w:r>
      <w:r w:rsidR="005B7B4A" w:rsidRPr="0001013F">
        <w:rPr>
          <w:sz w:val="20"/>
        </w:rPr>
        <w:t xml:space="preserve"> From May 1998 to March 2000</w:t>
      </w:r>
    </w:p>
    <w:p w:rsidR="00B612DD" w:rsidRPr="0001013F" w:rsidRDefault="00B612DD" w:rsidP="005359E3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an Electrical Engineer with </w:t>
      </w:r>
      <w:r w:rsidRPr="0001013F">
        <w:rPr>
          <w:b/>
          <w:sz w:val="20"/>
        </w:rPr>
        <w:t>Krupp Industries India Ltd</w:t>
      </w:r>
      <w:r w:rsidRPr="0001013F">
        <w:rPr>
          <w:sz w:val="20"/>
        </w:rPr>
        <w:t xml:space="preserve"> in Surat Lignite Power Project for </w:t>
      </w:r>
      <w:r w:rsidRPr="0001013F">
        <w:rPr>
          <w:b/>
          <w:sz w:val="20"/>
        </w:rPr>
        <w:t>GIPCL</w:t>
      </w:r>
      <w:r w:rsidRPr="0001013F">
        <w:rPr>
          <w:sz w:val="20"/>
        </w:rPr>
        <w:t xml:space="preserve"> in Nani Naroli, Gujarat India from July 1997 to May 1998</w:t>
      </w:r>
    </w:p>
    <w:p w:rsidR="00B612DD" w:rsidRPr="0001013F" w:rsidRDefault="00B612DD" w:rsidP="005359E3">
      <w:pPr>
        <w:pStyle w:val="ListParagraph"/>
        <w:numPr>
          <w:ilvl w:val="0"/>
          <w:numId w:val="2"/>
        </w:numPr>
        <w:rPr>
          <w:sz w:val="20"/>
        </w:rPr>
      </w:pPr>
      <w:r w:rsidRPr="0001013F">
        <w:rPr>
          <w:sz w:val="20"/>
        </w:rPr>
        <w:t xml:space="preserve">Worked as an Electrical Engineer with </w:t>
      </w:r>
      <w:r w:rsidRPr="0001013F">
        <w:rPr>
          <w:b/>
          <w:sz w:val="20"/>
        </w:rPr>
        <w:t>Krupp Industries India Ltd</w:t>
      </w:r>
      <w:r w:rsidRPr="0001013F">
        <w:rPr>
          <w:sz w:val="20"/>
        </w:rPr>
        <w:t xml:space="preserve"> in Tuticorin Thermal Power Project for </w:t>
      </w:r>
      <w:r w:rsidRPr="0001013F">
        <w:rPr>
          <w:b/>
          <w:sz w:val="20"/>
        </w:rPr>
        <w:t>Tuticorin Thermal Power Station</w:t>
      </w:r>
      <w:r w:rsidRPr="0001013F">
        <w:rPr>
          <w:sz w:val="20"/>
        </w:rPr>
        <w:t xml:space="preserve"> , Tuticorin Tamilnadu India from December 1994 to May 1997</w:t>
      </w:r>
    </w:p>
    <w:p w:rsidR="00B612DD" w:rsidRPr="00DD7E34" w:rsidRDefault="00B612DD" w:rsidP="005359E3">
      <w:pPr>
        <w:pStyle w:val="ListParagraph"/>
        <w:numPr>
          <w:ilvl w:val="0"/>
          <w:numId w:val="2"/>
        </w:numPr>
      </w:pPr>
      <w:r w:rsidRPr="0001013F">
        <w:rPr>
          <w:sz w:val="20"/>
        </w:rPr>
        <w:t xml:space="preserve">Worked as an Site Engineer with </w:t>
      </w:r>
      <w:r w:rsidRPr="0001013F">
        <w:rPr>
          <w:b/>
          <w:sz w:val="20"/>
        </w:rPr>
        <w:t>Jeychitra Construction Company</w:t>
      </w:r>
      <w:r w:rsidRPr="0001013F">
        <w:rPr>
          <w:sz w:val="20"/>
        </w:rPr>
        <w:t xml:space="preserve"> in Tuticorin Thermal Power Project for </w:t>
      </w:r>
      <w:r w:rsidRPr="0001013F">
        <w:rPr>
          <w:b/>
          <w:sz w:val="20"/>
        </w:rPr>
        <w:t>Krupp Industries India Ltd</w:t>
      </w:r>
      <w:r w:rsidRPr="0001013F">
        <w:rPr>
          <w:sz w:val="20"/>
        </w:rPr>
        <w:t xml:space="preserve"> in Tuticorin Thermal Power Plant </w:t>
      </w:r>
      <w:r w:rsidR="00F31F50" w:rsidRPr="0001013F">
        <w:rPr>
          <w:sz w:val="20"/>
        </w:rPr>
        <w:t>May 1994 to November 1994</w:t>
      </w:r>
    </w:p>
    <w:p w:rsidR="00255109" w:rsidRPr="00DD7D2E" w:rsidRDefault="00255109" w:rsidP="00DD7D2E">
      <w:pPr>
        <w:spacing w:after="0" w:line="240" w:lineRule="auto"/>
        <w:rPr>
          <w:b/>
          <w:sz w:val="24"/>
          <w:szCs w:val="24"/>
        </w:rPr>
      </w:pPr>
      <w:r w:rsidRPr="00DD7D2E">
        <w:rPr>
          <w:b/>
          <w:sz w:val="24"/>
          <w:szCs w:val="24"/>
        </w:rPr>
        <w:t>Responsibilities:</w:t>
      </w:r>
    </w:p>
    <w:p w:rsidR="00255109" w:rsidRPr="00DD7D2E" w:rsidRDefault="00255109" w:rsidP="00DD7D2E">
      <w:pPr>
        <w:spacing w:after="0" w:line="240" w:lineRule="auto"/>
        <w:rPr>
          <w:b/>
          <w:sz w:val="24"/>
          <w:szCs w:val="24"/>
        </w:rPr>
      </w:pPr>
      <w:r w:rsidRPr="00DD7D2E">
        <w:rPr>
          <w:b/>
          <w:sz w:val="24"/>
          <w:szCs w:val="24"/>
        </w:rPr>
        <w:t>Inspection:</w:t>
      </w:r>
    </w:p>
    <w:p w:rsidR="00A96E4C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Review of all documents associated with Electrical and Instrument Installation including</w:t>
      </w:r>
      <w:r w:rsidR="00AD0458">
        <w:rPr>
          <w:sz w:val="20"/>
          <w:szCs w:val="20"/>
        </w:rPr>
        <w:t>, construction drawings</w:t>
      </w:r>
      <w:r w:rsidRPr="00163C55">
        <w:rPr>
          <w:sz w:val="20"/>
          <w:szCs w:val="20"/>
        </w:rPr>
        <w:t xml:space="preserve"> Inspection Test Plan, Method Statement, Procedure and Vendor Documents</w:t>
      </w:r>
    </w:p>
    <w:p w:rsidR="00AD0458" w:rsidRDefault="00AD0458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Prepare Inspection test plan and Inspection test report</w:t>
      </w:r>
    </w:p>
    <w:p w:rsidR="000E4D8E" w:rsidRPr="000E4D8E" w:rsidRDefault="000E4D8E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0E4D8E">
        <w:rPr>
          <w:sz w:val="20"/>
          <w:szCs w:val="20"/>
        </w:rPr>
        <w:t>Perform inspection duties as required to verify compliance to project stipulated procedures, specifications and noted standards</w:t>
      </w:r>
    </w:p>
    <w:p w:rsidR="00A96E4C" w:rsidRDefault="00AD0458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M</w:t>
      </w:r>
      <w:r w:rsidR="00A96E4C" w:rsidRPr="00163C55">
        <w:rPr>
          <w:sz w:val="20"/>
          <w:szCs w:val="20"/>
        </w:rPr>
        <w:t>aterial and equipment selection in Potentially Hazardous area in Zone0.Zone1,Zone2</w:t>
      </w:r>
    </w:p>
    <w:p w:rsidR="00D6671C" w:rsidRPr="00D6671C" w:rsidRDefault="00D6671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D6671C">
        <w:rPr>
          <w:sz w:val="20"/>
          <w:szCs w:val="20"/>
        </w:rPr>
        <w:t>Completeness of the documentation such a</w:t>
      </w:r>
      <w:r w:rsidR="00AD0458">
        <w:rPr>
          <w:sz w:val="20"/>
          <w:szCs w:val="20"/>
        </w:rPr>
        <w:t xml:space="preserve">s Ex Registers, Ex Check Sheets </w:t>
      </w:r>
      <w:r w:rsidR="00AD0458" w:rsidRPr="00D6671C">
        <w:rPr>
          <w:sz w:val="20"/>
          <w:szCs w:val="20"/>
        </w:rPr>
        <w:t>and associated documentation for the entire scope</w:t>
      </w:r>
    </w:p>
    <w:p w:rsidR="00D6671C" w:rsidRPr="00D6671C" w:rsidRDefault="00D6671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D6671C">
        <w:rPr>
          <w:sz w:val="20"/>
          <w:szCs w:val="20"/>
        </w:rPr>
        <w:t>Review of the documentation already supplied by the vendors: Ex Registers, Ex Check Sheets, Ex Certificates.</w:t>
      </w:r>
    </w:p>
    <w:p w:rsidR="00D6671C" w:rsidRPr="00D6671C" w:rsidRDefault="00D6671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proofErr w:type="spellStart"/>
      <w:r w:rsidRPr="00D6671C">
        <w:rPr>
          <w:sz w:val="20"/>
          <w:szCs w:val="20"/>
        </w:rPr>
        <w:t>IECEx</w:t>
      </w:r>
      <w:proofErr w:type="spellEnd"/>
      <w:r w:rsidRPr="00D6671C">
        <w:rPr>
          <w:sz w:val="20"/>
          <w:szCs w:val="20"/>
        </w:rPr>
        <w:t xml:space="preserve"> final inspection as carry over on yard, when not completed on vendor's site</w:t>
      </w:r>
    </w:p>
    <w:p w:rsidR="00D6671C" w:rsidRPr="00D6671C" w:rsidRDefault="00D6671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D6671C">
        <w:rPr>
          <w:sz w:val="20"/>
          <w:szCs w:val="20"/>
        </w:rPr>
        <w:t xml:space="preserve">Interface for all </w:t>
      </w:r>
      <w:proofErr w:type="spellStart"/>
      <w:r w:rsidRPr="00D6671C">
        <w:rPr>
          <w:sz w:val="20"/>
          <w:szCs w:val="20"/>
        </w:rPr>
        <w:t>IECEx</w:t>
      </w:r>
      <w:proofErr w:type="spellEnd"/>
      <w:r w:rsidRPr="00D6671C">
        <w:rPr>
          <w:sz w:val="20"/>
          <w:szCs w:val="20"/>
        </w:rPr>
        <w:t xml:space="preserve"> inspection and specification concerns.</w:t>
      </w:r>
    </w:p>
    <w:p w:rsidR="00A96E4C" w:rsidRPr="00163C55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Incoming Material Inspection</w:t>
      </w:r>
    </w:p>
    <w:p w:rsidR="00A96E4C" w:rsidRPr="00163C55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 xml:space="preserve">Periodic inspection and Witnessing of all Electrical </w:t>
      </w:r>
      <w:r w:rsidR="00EE7CDA">
        <w:rPr>
          <w:sz w:val="20"/>
          <w:szCs w:val="20"/>
        </w:rPr>
        <w:t xml:space="preserve">and Instrument </w:t>
      </w:r>
      <w:r w:rsidRPr="00163C55">
        <w:rPr>
          <w:sz w:val="20"/>
          <w:szCs w:val="20"/>
        </w:rPr>
        <w:t>Activity, Review of all test result</w:t>
      </w:r>
    </w:p>
    <w:p w:rsidR="00A96E4C" w:rsidRPr="00163C55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Inspect against IEC 60079</w:t>
      </w:r>
    </w:p>
    <w:p w:rsidR="00A96E4C" w:rsidRPr="00163C55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 xml:space="preserve">Raise punch list </w:t>
      </w:r>
      <w:r w:rsidR="00AD0458">
        <w:rPr>
          <w:sz w:val="20"/>
          <w:szCs w:val="20"/>
        </w:rPr>
        <w:t xml:space="preserve">and </w:t>
      </w:r>
      <w:r w:rsidR="00AD0458" w:rsidRPr="00163C55">
        <w:rPr>
          <w:sz w:val="20"/>
          <w:szCs w:val="20"/>
        </w:rPr>
        <w:t xml:space="preserve">Non conformity </w:t>
      </w:r>
      <w:r w:rsidR="00AD0458">
        <w:rPr>
          <w:sz w:val="20"/>
          <w:szCs w:val="20"/>
        </w:rPr>
        <w:t xml:space="preserve">report </w:t>
      </w:r>
      <w:r w:rsidRPr="00163C55">
        <w:rPr>
          <w:sz w:val="20"/>
          <w:szCs w:val="20"/>
        </w:rPr>
        <w:t>against</w:t>
      </w:r>
      <w:r w:rsidR="001210DF">
        <w:rPr>
          <w:sz w:val="20"/>
          <w:szCs w:val="20"/>
        </w:rPr>
        <w:t xml:space="preserve"> the Procedure &amp;</w:t>
      </w:r>
      <w:r w:rsidRPr="00163C55">
        <w:rPr>
          <w:sz w:val="20"/>
          <w:szCs w:val="20"/>
        </w:rPr>
        <w:t xml:space="preserve"> standards and close out</w:t>
      </w:r>
    </w:p>
    <w:p w:rsidR="00A96E4C" w:rsidRPr="00163C55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Review and approval of material specification system,</w:t>
      </w:r>
    </w:p>
    <w:p w:rsidR="00A96E4C" w:rsidRPr="00163C55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Preparation and review of data sheet for Electrical</w:t>
      </w:r>
      <w:r w:rsidR="001210DF">
        <w:rPr>
          <w:sz w:val="20"/>
          <w:szCs w:val="20"/>
        </w:rPr>
        <w:t xml:space="preserve"> and Instrumentation</w:t>
      </w:r>
      <w:r w:rsidR="00AD0458">
        <w:rPr>
          <w:sz w:val="20"/>
          <w:szCs w:val="20"/>
        </w:rPr>
        <w:t xml:space="preserve"> e</w:t>
      </w:r>
      <w:r w:rsidRPr="00163C55">
        <w:rPr>
          <w:sz w:val="20"/>
          <w:szCs w:val="20"/>
        </w:rPr>
        <w:t>quipment’s</w:t>
      </w:r>
    </w:p>
    <w:p w:rsidR="00A96E4C" w:rsidRPr="00163C55" w:rsidRDefault="00A96E4C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Involving in Safety and Environmental implementation</w:t>
      </w:r>
    </w:p>
    <w:p w:rsidR="000E4D8E" w:rsidRPr="000E4D8E" w:rsidRDefault="000E4D8E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0E4D8E">
        <w:rPr>
          <w:sz w:val="20"/>
          <w:szCs w:val="20"/>
        </w:rPr>
        <w:t>Coordination of resultant inspection records with Certification Clerks in the provision of data for entry to Quality Control System (QCS) [certification database]</w:t>
      </w:r>
    </w:p>
    <w:p w:rsidR="000E4D8E" w:rsidRDefault="000E4D8E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0E4D8E">
        <w:rPr>
          <w:sz w:val="20"/>
          <w:szCs w:val="20"/>
        </w:rPr>
        <w:t>Ensure continuous accurate QC records maintenance by inspection personnel</w:t>
      </w:r>
    </w:p>
    <w:p w:rsidR="00072728" w:rsidRPr="000E4D8E" w:rsidRDefault="00072728" w:rsidP="002C6A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Participating FAT(Factory Acceptance Test)</w:t>
      </w:r>
      <w:r w:rsidR="00140581">
        <w:rPr>
          <w:sz w:val="20"/>
          <w:szCs w:val="20"/>
        </w:rPr>
        <w:t xml:space="preserve"> Cable and Transformer</w:t>
      </w:r>
    </w:p>
    <w:p w:rsidR="001210DF" w:rsidRPr="00DD7D2E" w:rsidRDefault="001210DF" w:rsidP="00DD7D2E">
      <w:pPr>
        <w:spacing w:after="0" w:line="240" w:lineRule="auto"/>
        <w:rPr>
          <w:b/>
          <w:sz w:val="24"/>
          <w:szCs w:val="24"/>
        </w:rPr>
      </w:pPr>
      <w:r w:rsidRPr="00DD7D2E">
        <w:rPr>
          <w:b/>
          <w:sz w:val="24"/>
          <w:szCs w:val="24"/>
        </w:rPr>
        <w:t>Construction:</w:t>
      </w:r>
    </w:p>
    <w:p w:rsidR="00052CB9" w:rsidRDefault="00052CB9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>
        <w:rPr>
          <w:sz w:val="20"/>
        </w:rPr>
        <w:t xml:space="preserve">Handle team of Skilled Technician/Un skilled manpower to work out jobs as per project schedule and standard specification, for timely completion Of project, in accordance with project HSE &amp; PTW plans, </w:t>
      </w:r>
    </w:p>
    <w:p w:rsidR="00AD0458" w:rsidRDefault="00AD0458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Prepare Method stat</w:t>
      </w:r>
      <w:r w:rsidR="00DD7D2E">
        <w:rPr>
          <w:sz w:val="20"/>
        </w:rPr>
        <w:t>e</w:t>
      </w:r>
      <w:r>
        <w:rPr>
          <w:sz w:val="20"/>
        </w:rPr>
        <w:t>ment</w:t>
      </w:r>
    </w:p>
    <w:p w:rsidR="001210DF" w:rsidRPr="001210DF" w:rsidRDefault="001210D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  <w:szCs w:val="20"/>
        </w:rPr>
      </w:pPr>
      <w:r w:rsidRPr="001210DF">
        <w:rPr>
          <w:sz w:val="20"/>
          <w:szCs w:val="20"/>
        </w:rPr>
        <w:t>Monitoring subcontractor construction activities</w:t>
      </w:r>
    </w:p>
    <w:p w:rsidR="001210DF" w:rsidRPr="00163C55" w:rsidRDefault="001210D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Construction design review</w:t>
      </w:r>
    </w:p>
    <w:p w:rsidR="001210DF" w:rsidRPr="00163C55" w:rsidRDefault="001210D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Project planning and scheduling</w:t>
      </w:r>
    </w:p>
    <w:p w:rsidR="001210DF" w:rsidRDefault="001210D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Man and material management</w:t>
      </w:r>
    </w:p>
    <w:p w:rsidR="00EE7CDA" w:rsidRPr="00163C55" w:rsidRDefault="00EE7CDA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 xml:space="preserve">Coordinate with other discipline engineers to solve site construction issues  </w:t>
      </w:r>
    </w:p>
    <w:p w:rsidR="00EE7CDA" w:rsidRDefault="00EE7CDA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Conducting safety tool box talks and auditing </w:t>
      </w:r>
    </w:p>
    <w:p w:rsidR="00052CB9" w:rsidRDefault="00052CB9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Making as built all construction drawings.</w:t>
      </w:r>
    </w:p>
    <w:p w:rsidR="00052CB9" w:rsidRDefault="00052CB9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Making recons illation of all site construction material.</w:t>
      </w:r>
    </w:p>
    <w:p w:rsidR="00052CB9" w:rsidRPr="002F5779" w:rsidRDefault="00052CB9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Generating work permits and required field isolations, conducting toolbox talk and risk assessment on job.</w:t>
      </w:r>
    </w:p>
    <w:p w:rsidR="00052CB9" w:rsidRDefault="00052CB9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Ensure effective corrective action on the NCRs and Site Instruction.</w:t>
      </w:r>
    </w:p>
    <w:p w:rsidR="002C6A0D" w:rsidRDefault="002C6A0D" w:rsidP="00DD7D2E">
      <w:pPr>
        <w:spacing w:after="0" w:line="240" w:lineRule="auto"/>
        <w:rPr>
          <w:b/>
          <w:sz w:val="24"/>
          <w:szCs w:val="24"/>
        </w:rPr>
      </w:pPr>
    </w:p>
    <w:p w:rsidR="002C6A0D" w:rsidRDefault="002C6A0D" w:rsidP="00DD7D2E">
      <w:pPr>
        <w:spacing w:after="0" w:line="240" w:lineRule="auto"/>
        <w:rPr>
          <w:b/>
          <w:sz w:val="24"/>
          <w:szCs w:val="24"/>
        </w:rPr>
      </w:pPr>
    </w:p>
    <w:p w:rsidR="002C6A0D" w:rsidRDefault="002C6A0D" w:rsidP="00DD7D2E">
      <w:pPr>
        <w:spacing w:after="0" w:line="240" w:lineRule="auto"/>
        <w:rPr>
          <w:b/>
          <w:sz w:val="24"/>
          <w:szCs w:val="24"/>
        </w:rPr>
      </w:pPr>
    </w:p>
    <w:p w:rsidR="002C6A0D" w:rsidRDefault="002C6A0D" w:rsidP="00DD7D2E">
      <w:pPr>
        <w:spacing w:after="0" w:line="240" w:lineRule="auto"/>
        <w:rPr>
          <w:b/>
          <w:sz w:val="24"/>
          <w:szCs w:val="24"/>
        </w:rPr>
      </w:pPr>
    </w:p>
    <w:p w:rsidR="00052CB9" w:rsidRPr="00DD7D2E" w:rsidRDefault="00052CB9" w:rsidP="00DD7D2E">
      <w:pPr>
        <w:spacing w:after="0" w:line="240" w:lineRule="auto"/>
        <w:rPr>
          <w:b/>
          <w:sz w:val="24"/>
          <w:szCs w:val="24"/>
        </w:rPr>
      </w:pPr>
      <w:r w:rsidRPr="00DD7D2E">
        <w:rPr>
          <w:b/>
          <w:sz w:val="24"/>
          <w:szCs w:val="24"/>
        </w:rPr>
        <w:t>Testing &amp; Commissioning and Hook U</w:t>
      </w:r>
      <w:r w:rsidR="004A4310" w:rsidRPr="00DD7D2E">
        <w:rPr>
          <w:b/>
          <w:sz w:val="24"/>
          <w:szCs w:val="24"/>
        </w:rPr>
        <w:t>p</w:t>
      </w:r>
      <w:r w:rsidRPr="00DD7D2E">
        <w:rPr>
          <w:b/>
          <w:sz w:val="24"/>
          <w:szCs w:val="24"/>
        </w:rPr>
        <w:t>:</w:t>
      </w:r>
    </w:p>
    <w:p w:rsidR="00F1518F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follow-up the execution of Pre-commissioning and Commissioning in accordance with the </w:t>
      </w:r>
      <w:r w:rsidRPr="00F1518F">
        <w:rPr>
          <w:sz w:val="20"/>
        </w:rPr>
        <w:t>procedures</w:t>
      </w:r>
      <w:r w:rsidRPr="00052C19">
        <w:rPr>
          <w:sz w:val="20"/>
        </w:rPr>
        <w:t>.</w:t>
      </w:r>
    </w:p>
    <w:p w:rsidR="001421E7" w:rsidRPr="00052C19" w:rsidRDefault="001421E7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Perform all the Electrical and Instruments testing’s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perform selected Commissioning activities and to ensure that the Electrical </w:t>
      </w:r>
      <w:r w:rsidRPr="00F1518F">
        <w:rPr>
          <w:sz w:val="20"/>
        </w:rPr>
        <w:t>and Instrument equipment’s</w:t>
      </w:r>
      <w:r w:rsidRPr="00052C19">
        <w:rPr>
          <w:sz w:val="20"/>
        </w:rPr>
        <w:t xml:space="preserve"> have reached the Achievement of Commissioning status with the associated punch list.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>To participate in the updates of commissioning reference documents, including Pre</w:t>
      </w:r>
      <w:r w:rsidRPr="00F1518F">
        <w:rPr>
          <w:sz w:val="20"/>
        </w:rPr>
        <w:t xml:space="preserve"> </w:t>
      </w:r>
      <w:r w:rsidRPr="00052C19">
        <w:rPr>
          <w:sz w:val="20"/>
        </w:rPr>
        <w:t>commissioning status index and the Commissioning technical database, dossiers, certification, punch list control, planning, and relevant deliverables for all Electrical</w:t>
      </w:r>
      <w:r w:rsidRPr="00F1518F">
        <w:rPr>
          <w:sz w:val="20"/>
        </w:rPr>
        <w:t xml:space="preserve"> and Instrument</w:t>
      </w:r>
      <w:r w:rsidRPr="00052C19">
        <w:rPr>
          <w:sz w:val="20"/>
        </w:rPr>
        <w:t xml:space="preserve"> equipment and activities.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promote safety within the Commissioning activities and verify that safety procedures and permit to work systems are implemented with regards to Electrical </w:t>
      </w:r>
      <w:r w:rsidRPr="00F1518F">
        <w:rPr>
          <w:sz w:val="20"/>
        </w:rPr>
        <w:t xml:space="preserve">and Instrument </w:t>
      </w:r>
      <w:r w:rsidRPr="00052C19">
        <w:rPr>
          <w:sz w:val="20"/>
        </w:rPr>
        <w:t>equipment and activities.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compile and report to the discipline </w:t>
      </w:r>
      <w:r w:rsidRPr="00F1518F">
        <w:rPr>
          <w:sz w:val="20"/>
        </w:rPr>
        <w:t>Superintendent</w:t>
      </w:r>
      <w:r w:rsidRPr="00052C19">
        <w:rPr>
          <w:sz w:val="20"/>
        </w:rPr>
        <w:t xml:space="preserve"> any technical change or modification for validation of as builds.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follow-up and mark-up the “As commissioned” drawings. 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>To ensure that adequate preservation of Electrical</w:t>
      </w:r>
      <w:r w:rsidRPr="00F1518F">
        <w:rPr>
          <w:sz w:val="20"/>
        </w:rPr>
        <w:t xml:space="preserve"> and Instrument </w:t>
      </w:r>
      <w:r w:rsidRPr="00052C19">
        <w:rPr>
          <w:sz w:val="20"/>
        </w:rPr>
        <w:t xml:space="preserve">equipment is implemented as planned before, during and after the commissioning activities. 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identify spares, consumables and tools required. 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follow up/report Electrical </w:t>
      </w:r>
      <w:r w:rsidRPr="00F1518F">
        <w:rPr>
          <w:sz w:val="20"/>
        </w:rPr>
        <w:t xml:space="preserve">and Instrument </w:t>
      </w:r>
      <w:r w:rsidRPr="00052C19">
        <w:rPr>
          <w:sz w:val="20"/>
        </w:rPr>
        <w:t xml:space="preserve">commissioning activities progress and punch list clearance. 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 xml:space="preserve">To report to Contractor Commissioning Manager highlighting areas of concerns and problems encountered in performance of his duties. </w:t>
      </w:r>
    </w:p>
    <w:p w:rsidR="00F1518F" w:rsidRPr="00052C19" w:rsidRDefault="00F1518F" w:rsidP="002C6A0D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sz w:val="20"/>
        </w:rPr>
      </w:pPr>
      <w:r w:rsidRPr="00052C19">
        <w:rPr>
          <w:sz w:val="20"/>
        </w:rPr>
        <w:t>To ensure confidentiality of all the documentation issued under his area of responsibility.</w:t>
      </w:r>
    </w:p>
    <w:p w:rsidR="004A4310" w:rsidRDefault="004A4310" w:rsidP="004A4310">
      <w:pPr>
        <w:spacing w:after="0" w:line="240" w:lineRule="auto"/>
        <w:rPr>
          <w:b/>
          <w:sz w:val="24"/>
          <w:szCs w:val="24"/>
        </w:rPr>
      </w:pPr>
      <w:r w:rsidRPr="004A4310">
        <w:rPr>
          <w:b/>
          <w:sz w:val="24"/>
          <w:szCs w:val="24"/>
        </w:rPr>
        <w:t>Operation and Maintenance:</w:t>
      </w:r>
    </w:p>
    <w:p w:rsidR="00FD7571" w:rsidRPr="00FD7571" w:rsidRDefault="00FD7571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Knowledge of maintenance procedures</w:t>
      </w:r>
    </w:p>
    <w:p w:rsidR="009A1199" w:rsidRPr="009A1199" w:rsidRDefault="009A119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Knowledge of systems to be maintained</w:t>
      </w:r>
    </w:p>
    <w:p w:rsidR="009A1199" w:rsidRPr="009A1199" w:rsidRDefault="009A119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following electrical code, manuals, schematic diagrams, and other specifications</w:t>
      </w:r>
    </w:p>
    <w:p w:rsidR="009A1199" w:rsidRPr="009A1199" w:rsidRDefault="009A119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A1199">
        <w:rPr>
          <w:sz w:val="20"/>
        </w:rPr>
        <w:t>Follow maintenance schedules as outlined</w:t>
      </w:r>
    </w:p>
    <w:p w:rsidR="009A1199" w:rsidRDefault="009A119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A1199">
        <w:rPr>
          <w:sz w:val="20"/>
        </w:rPr>
        <w:t xml:space="preserve">Coordinate efforts across maintenance staff to make sure all tasks are completed in a timely </w:t>
      </w:r>
    </w:p>
    <w:p w:rsidR="00AC332B" w:rsidRPr="00AC332B" w:rsidRDefault="00AC332B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A</w:t>
      </w:r>
      <w:r w:rsidRPr="00AC332B">
        <w:rPr>
          <w:sz w:val="20"/>
        </w:rPr>
        <w:t xml:space="preserve">bility to trouble </w:t>
      </w:r>
      <w:r w:rsidR="00466CBF" w:rsidRPr="00AC332B">
        <w:rPr>
          <w:sz w:val="20"/>
        </w:rPr>
        <w:t>shoots</w:t>
      </w:r>
      <w:r w:rsidRPr="00AC332B">
        <w:rPr>
          <w:sz w:val="20"/>
        </w:rPr>
        <w:t xml:space="preserve"> any electrical </w:t>
      </w:r>
      <w:r>
        <w:rPr>
          <w:sz w:val="20"/>
        </w:rPr>
        <w:t>and instruments</w:t>
      </w:r>
      <w:r w:rsidRPr="00AC332B">
        <w:rPr>
          <w:sz w:val="20"/>
        </w:rPr>
        <w:t xml:space="preserve"> on any application.</w:t>
      </w:r>
    </w:p>
    <w:p w:rsidR="00FD7571" w:rsidRDefault="00AC332B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 xml:space="preserve">Preventive maintenance schedule (PMS) of all electrical and instrument equipment, </w:t>
      </w:r>
      <w:proofErr w:type="gramStart"/>
      <w:r w:rsidRPr="00FD7571">
        <w:rPr>
          <w:sz w:val="20"/>
        </w:rPr>
        <w:t>Accordingly</w:t>
      </w:r>
      <w:proofErr w:type="gramEnd"/>
      <w:r w:rsidRPr="00FD7571">
        <w:rPr>
          <w:sz w:val="20"/>
        </w:rPr>
        <w:t xml:space="preserve"> update the maintenance in PMS records.</w:t>
      </w:r>
    </w:p>
    <w:p w:rsidR="00466CBF" w:rsidRPr="00FD7571" w:rsidRDefault="00466CBF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Applying permit to work and LV&amp;HV Isolations</w:t>
      </w:r>
    </w:p>
    <w:p w:rsidR="00AC332B" w:rsidRPr="00FD7571" w:rsidRDefault="00AC332B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Finding out the root cause of failure &amp; accordingly preventive measure to be taken.</w:t>
      </w:r>
    </w:p>
    <w:p w:rsidR="002611B9" w:rsidRPr="00FD7571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 xml:space="preserve"> Maintain Spares </w:t>
      </w:r>
      <w:r w:rsidR="00FD7571" w:rsidRPr="00FD7571">
        <w:rPr>
          <w:sz w:val="20"/>
        </w:rPr>
        <w:t>on board, raise requisitions</w:t>
      </w:r>
      <w:r w:rsidRPr="00FD7571">
        <w:rPr>
          <w:sz w:val="20"/>
        </w:rPr>
        <w:t xml:space="preserve"> of spares/breakdown item required. </w:t>
      </w:r>
    </w:p>
    <w:p w:rsidR="002611B9" w:rsidRPr="00FD7571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Regularly d</w:t>
      </w:r>
      <w:r w:rsidR="00FD7571" w:rsidRPr="00FD7571">
        <w:rPr>
          <w:sz w:val="20"/>
        </w:rPr>
        <w:t>o maintenance of all electrical and instrument test</w:t>
      </w:r>
      <w:r w:rsidRPr="00FD7571">
        <w:rPr>
          <w:sz w:val="20"/>
        </w:rPr>
        <w:t xml:space="preserve"> equipment </w:t>
      </w:r>
      <w:r w:rsidR="00FD7571" w:rsidRPr="00FD7571">
        <w:rPr>
          <w:sz w:val="20"/>
        </w:rPr>
        <w:t>on board</w:t>
      </w:r>
      <w:r w:rsidRPr="00FD7571">
        <w:rPr>
          <w:sz w:val="20"/>
        </w:rPr>
        <w:t xml:space="preserve"> as per their maintenance </w:t>
      </w:r>
    </w:p>
    <w:p w:rsidR="002611B9" w:rsidRPr="00FD7571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Carry out scheduled and routine maintenance and functional test  all electrical equipment in accordance with maintenance procedures</w:t>
      </w:r>
    </w:p>
    <w:p w:rsidR="00FD7571" w:rsidRPr="00FD7571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 xml:space="preserve">Diagnose wiring or equipment fault using various electrical measuring instruments, referring to wiring diagram, locate cable fault and arrange repair </w:t>
      </w:r>
      <w:r w:rsidR="00FD7571" w:rsidRPr="00FD7571">
        <w:rPr>
          <w:sz w:val="20"/>
        </w:rPr>
        <w:t>up to 11KV</w:t>
      </w:r>
    </w:p>
    <w:p w:rsidR="002611B9" w:rsidRPr="00FD7571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 xml:space="preserve"> </w:t>
      </w:r>
      <w:r w:rsidR="00FD7571" w:rsidRPr="00FD7571">
        <w:rPr>
          <w:sz w:val="20"/>
        </w:rPr>
        <w:t>D</w:t>
      </w:r>
      <w:r w:rsidRPr="00FD7571">
        <w:rPr>
          <w:sz w:val="20"/>
        </w:rPr>
        <w:t>ismantle electrical</w:t>
      </w:r>
      <w:r w:rsidR="00FD7571" w:rsidRPr="00FD7571">
        <w:rPr>
          <w:sz w:val="20"/>
        </w:rPr>
        <w:t xml:space="preserve"> and instrument</w:t>
      </w:r>
      <w:r w:rsidRPr="00FD7571">
        <w:rPr>
          <w:sz w:val="20"/>
        </w:rPr>
        <w:t xml:space="preserve"> equipment and replace or repair parts, test Installation and reassemble marking proper internal &amp; external connections.</w:t>
      </w:r>
    </w:p>
    <w:p w:rsidR="002611B9" w:rsidRPr="00FD7571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Carry out regulatory and safety devices, such as fuses, circuit breakers are properly installed, observe company fire and safety regulations.</w:t>
      </w:r>
    </w:p>
    <w:p w:rsidR="002611B9" w:rsidRPr="00FD7571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>Keeps routine records of work completed and completes logs for maintenance work performed, make verbal or written reports.</w:t>
      </w:r>
    </w:p>
    <w:p w:rsidR="0001013F" w:rsidRPr="003805B4" w:rsidRDefault="002611B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FD7571">
        <w:rPr>
          <w:sz w:val="20"/>
        </w:rPr>
        <w:t xml:space="preserve">Able to read and interpret installation drawings, equipment manufacturer’s instructions, electrical </w:t>
      </w:r>
      <w:r w:rsidR="00FD7571" w:rsidRPr="00FD7571">
        <w:rPr>
          <w:sz w:val="20"/>
        </w:rPr>
        <w:t xml:space="preserve">and instrument </w:t>
      </w:r>
      <w:r w:rsidRPr="00FD7571">
        <w:rPr>
          <w:sz w:val="20"/>
        </w:rPr>
        <w:t>control schematics, wiring diagrams</w:t>
      </w:r>
    </w:p>
    <w:p w:rsidR="00E64546" w:rsidRPr="00DD7D2E" w:rsidRDefault="00E64546" w:rsidP="00DD7D2E">
      <w:pPr>
        <w:spacing w:after="0" w:line="240" w:lineRule="auto"/>
        <w:rPr>
          <w:b/>
          <w:sz w:val="24"/>
          <w:szCs w:val="24"/>
        </w:rPr>
      </w:pPr>
      <w:r w:rsidRPr="00DD7D2E">
        <w:rPr>
          <w:b/>
          <w:sz w:val="24"/>
          <w:szCs w:val="24"/>
        </w:rPr>
        <w:t xml:space="preserve">Area Expertise in Installation, Inspection, Testing, Commissioning, Hook Up and Operation &amp; Maintenance </w:t>
      </w:r>
      <w:r w:rsidR="00FD5A8D" w:rsidRPr="00DD7D2E">
        <w:rPr>
          <w:b/>
          <w:sz w:val="24"/>
          <w:szCs w:val="24"/>
        </w:rPr>
        <w:t>in:</w:t>
      </w:r>
      <w:r w:rsidR="00F33EEC" w:rsidRPr="00DD7D2E">
        <w:rPr>
          <w:b/>
          <w:sz w:val="24"/>
          <w:szCs w:val="24"/>
        </w:rPr>
        <w:t xml:space="preserve"> Oil</w:t>
      </w:r>
      <w:r w:rsidR="00962009" w:rsidRPr="00DD7D2E">
        <w:rPr>
          <w:b/>
          <w:sz w:val="24"/>
          <w:szCs w:val="24"/>
        </w:rPr>
        <w:t xml:space="preserve"> </w:t>
      </w:r>
      <w:r w:rsidR="00F33EEC" w:rsidRPr="00DD7D2E">
        <w:rPr>
          <w:b/>
          <w:sz w:val="24"/>
          <w:szCs w:val="24"/>
        </w:rPr>
        <w:t>&amp;</w:t>
      </w:r>
      <w:r w:rsidR="00962009" w:rsidRPr="00DD7D2E">
        <w:rPr>
          <w:b/>
          <w:sz w:val="24"/>
          <w:szCs w:val="24"/>
        </w:rPr>
        <w:t xml:space="preserve"> </w:t>
      </w:r>
      <w:r w:rsidR="00F33EEC" w:rsidRPr="00DD7D2E">
        <w:rPr>
          <w:b/>
          <w:sz w:val="24"/>
          <w:szCs w:val="24"/>
        </w:rPr>
        <w:t>Gas Offshore &amp; Onshore Plant and Power Plant Packages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 xml:space="preserve">LV &amp; HV </w:t>
      </w:r>
      <w:r w:rsidR="00D76603" w:rsidRPr="00962009">
        <w:rPr>
          <w:sz w:val="20"/>
        </w:rPr>
        <w:t>Drives</w:t>
      </w:r>
      <w:r w:rsidR="00FD5A8D" w:rsidRPr="00962009">
        <w:rPr>
          <w:sz w:val="20"/>
        </w:rPr>
        <w:t xml:space="preserve"> up to 11MW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 xml:space="preserve">LV&amp;HV Switch gears up to </w:t>
      </w:r>
      <w:r w:rsidR="0027070B" w:rsidRPr="00962009">
        <w:rPr>
          <w:sz w:val="20"/>
        </w:rPr>
        <w:t>33</w:t>
      </w:r>
      <w:r w:rsidRPr="00962009">
        <w:rPr>
          <w:sz w:val="20"/>
        </w:rPr>
        <w:t>KV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LV&amp;HV transformers up to 132/33KV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LV&amp;HV cables laying in UG and above ground up to (1C x 2000Sqmm)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33 &amp; 132KV Switch yard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 xml:space="preserve">33KV Substation and 132KV x 7 Bay Toshiba GIS substation 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lastRenderedPageBreak/>
        <w:t>Cable straight through joints,</w:t>
      </w:r>
      <w:r w:rsidR="00D76603" w:rsidRPr="00962009">
        <w:rPr>
          <w:sz w:val="20"/>
        </w:rPr>
        <w:t xml:space="preserve"> </w:t>
      </w:r>
      <w:r w:rsidRPr="00962009">
        <w:rPr>
          <w:sz w:val="20"/>
        </w:rPr>
        <w:t xml:space="preserve">end termination </w:t>
      </w:r>
      <w:r w:rsidR="00D76603" w:rsidRPr="00962009">
        <w:rPr>
          <w:sz w:val="20"/>
        </w:rPr>
        <w:t>and Glanding &amp;</w:t>
      </w:r>
      <w:r w:rsidRPr="00962009">
        <w:rPr>
          <w:sz w:val="20"/>
        </w:rPr>
        <w:t xml:space="preserve"> termination</w:t>
      </w:r>
      <w:r w:rsidR="00D76603" w:rsidRPr="00962009">
        <w:rPr>
          <w:sz w:val="20"/>
        </w:rPr>
        <w:t xml:space="preserve"> up to 132KV</w:t>
      </w:r>
    </w:p>
    <w:p w:rsidR="00D76603" w:rsidRPr="00962009" w:rsidRDefault="00D76603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Cable tray work</w:t>
      </w:r>
    </w:p>
    <w:p w:rsidR="00E64546" w:rsidRPr="00962009" w:rsidRDefault="001421E7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Industrial</w:t>
      </w:r>
      <w:r w:rsidR="00E64546" w:rsidRPr="00962009">
        <w:rPr>
          <w:sz w:val="20"/>
        </w:rPr>
        <w:t xml:space="preserve"> and non-industrial Lightings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 xml:space="preserve">Plant </w:t>
      </w:r>
      <w:proofErr w:type="spellStart"/>
      <w:r w:rsidRPr="00962009">
        <w:rPr>
          <w:sz w:val="20"/>
        </w:rPr>
        <w:t>Earthing</w:t>
      </w:r>
      <w:proofErr w:type="spellEnd"/>
      <w:r w:rsidRPr="00962009">
        <w:rPr>
          <w:sz w:val="20"/>
        </w:rPr>
        <w:t xml:space="preserve"> systems</w:t>
      </w:r>
      <w:r w:rsidR="00F33EEC" w:rsidRPr="00962009">
        <w:rPr>
          <w:sz w:val="20"/>
        </w:rPr>
        <w:t>(Electrical, IS and Non IS)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132KV OHL(overhead line) transmission system</w:t>
      </w:r>
    </w:p>
    <w:p w:rsidR="00E64546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230 and 110V AC &amp; DC UPS</w:t>
      </w:r>
      <w:r w:rsidR="003742FE">
        <w:rPr>
          <w:sz w:val="20"/>
        </w:rPr>
        <w:t>(Battery &amp;Charger and inverter)</w:t>
      </w:r>
    </w:p>
    <w:p w:rsidR="003742FE" w:rsidRDefault="003742FE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Variable Frequency drive</w:t>
      </w:r>
    </w:p>
    <w:p w:rsidR="00825431" w:rsidRPr="00962009" w:rsidRDefault="00825431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Heat Tracing</w:t>
      </w:r>
    </w:p>
    <w:p w:rsidR="00FD5A8D" w:rsidRPr="00962009" w:rsidRDefault="00FD5A8D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Cathodic Protection for Tank and Pipe Line</w:t>
      </w:r>
    </w:p>
    <w:p w:rsidR="00E64546" w:rsidRPr="00962009" w:rsidRDefault="00E64546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Switch yard equipment’s CB’s, PT’s, CT’s</w:t>
      </w:r>
      <w:r w:rsidR="001421E7">
        <w:rPr>
          <w:sz w:val="20"/>
        </w:rPr>
        <w:t xml:space="preserve"> and Isolators </w:t>
      </w:r>
    </w:p>
    <w:p w:rsidR="00E64546" w:rsidRDefault="00FD5A8D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Main Booster Station and Block valve stations</w:t>
      </w:r>
    </w:p>
    <w:p w:rsidR="00223FE5" w:rsidRPr="00962009" w:rsidRDefault="00223FE5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>
        <w:rPr>
          <w:sz w:val="20"/>
        </w:rPr>
        <w:t>Cross country Pipe line</w:t>
      </w:r>
    </w:p>
    <w:p w:rsidR="0027070B" w:rsidRPr="00962009" w:rsidRDefault="0027070B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All kind of transmitter loop check and calibration(PT,TT,PDT and FT)</w:t>
      </w:r>
    </w:p>
    <w:p w:rsidR="0027070B" w:rsidRPr="00962009" w:rsidRDefault="00F33EEC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 xml:space="preserve">Functional </w:t>
      </w:r>
      <w:r w:rsidR="0027070B" w:rsidRPr="00962009">
        <w:rPr>
          <w:sz w:val="20"/>
        </w:rPr>
        <w:t xml:space="preserve"> test for all valves</w:t>
      </w:r>
      <w:r w:rsidRPr="00962009">
        <w:rPr>
          <w:sz w:val="20"/>
        </w:rPr>
        <w:t>(FCV,</w:t>
      </w:r>
      <w:r w:rsidR="003742FE">
        <w:rPr>
          <w:sz w:val="20"/>
        </w:rPr>
        <w:t>LCV,</w:t>
      </w:r>
      <w:r w:rsidRPr="00962009">
        <w:rPr>
          <w:sz w:val="20"/>
        </w:rPr>
        <w:t>BDV,ESDV)</w:t>
      </w:r>
    </w:p>
    <w:p w:rsidR="00F33EEC" w:rsidRPr="00962009" w:rsidRDefault="00F33EEC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Fire and Gas System</w:t>
      </w:r>
    </w:p>
    <w:p w:rsidR="00F33EEC" w:rsidRPr="00962009" w:rsidRDefault="00F33EEC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PA/GA system and SCADA system</w:t>
      </w:r>
    </w:p>
    <w:p w:rsidR="00F33EEC" w:rsidRPr="00962009" w:rsidRDefault="00F33EEC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 xml:space="preserve">IS and Non IS cable laying, </w:t>
      </w:r>
      <w:proofErr w:type="spellStart"/>
      <w:r w:rsidRPr="00962009">
        <w:rPr>
          <w:sz w:val="20"/>
        </w:rPr>
        <w:t>glanding</w:t>
      </w:r>
      <w:proofErr w:type="spellEnd"/>
      <w:r w:rsidRPr="00962009">
        <w:rPr>
          <w:sz w:val="20"/>
        </w:rPr>
        <w:t xml:space="preserve"> and termination</w:t>
      </w:r>
    </w:p>
    <w:p w:rsidR="00F33EEC" w:rsidRPr="00962009" w:rsidRDefault="00F33EEC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IS and Non IS Junction boxes</w:t>
      </w:r>
    </w:p>
    <w:p w:rsidR="0027070B" w:rsidRDefault="0027070B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 w:rsidRPr="00962009">
        <w:rPr>
          <w:sz w:val="20"/>
        </w:rPr>
        <w:t>Water injection, Re gas injection and Producer wells loop and functional test</w:t>
      </w:r>
    </w:p>
    <w:p w:rsidR="00DD7D2E" w:rsidRDefault="00962009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</w:rPr>
      </w:pPr>
      <w:r>
        <w:rPr>
          <w:sz w:val="20"/>
        </w:rPr>
        <w:t xml:space="preserve">Water and Gas Injection Compressors, Solar turbines </w:t>
      </w:r>
    </w:p>
    <w:p w:rsidR="00A96E4C" w:rsidRPr="00DD7D2E" w:rsidRDefault="004A4310" w:rsidP="00DD7D2E">
      <w:pPr>
        <w:spacing w:after="0" w:line="240" w:lineRule="auto"/>
        <w:rPr>
          <w:b/>
          <w:sz w:val="24"/>
          <w:szCs w:val="24"/>
        </w:rPr>
      </w:pPr>
      <w:r w:rsidRPr="00DD7D2E">
        <w:rPr>
          <w:b/>
          <w:sz w:val="24"/>
          <w:szCs w:val="24"/>
        </w:rPr>
        <w:t xml:space="preserve">Additional </w:t>
      </w:r>
      <w:r w:rsidR="00A96E4C" w:rsidRPr="00DD7D2E">
        <w:rPr>
          <w:b/>
          <w:sz w:val="24"/>
          <w:szCs w:val="24"/>
        </w:rPr>
        <w:t>Key Skills:</w:t>
      </w:r>
    </w:p>
    <w:p w:rsidR="00A96E4C" w:rsidRPr="00163C55" w:rsidRDefault="00A96E4C" w:rsidP="0049483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Participate in the clarification meetings with contractors and Vendors to ensure compliance with technical specifications &amp; requirements</w:t>
      </w:r>
    </w:p>
    <w:p w:rsidR="00A96E4C" w:rsidRPr="00163C55" w:rsidRDefault="00A96E4C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Liaise with Completions department, Senior Certification Engineer &amp; Construction departments</w:t>
      </w:r>
    </w:p>
    <w:p w:rsidR="00A96E4C" w:rsidRPr="00163C55" w:rsidRDefault="00A96E4C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Coordination with client /owner, Subcontractor, for materials, manpower, progress, schedule, Interface activities &amp; planning department</w:t>
      </w:r>
    </w:p>
    <w:p w:rsidR="00A96E4C" w:rsidRPr="00163C55" w:rsidRDefault="00A96E4C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 xml:space="preserve">Preparing Flaws &amp; mitigation action for Q Electrical and Instrument Integrity in FSI  </w:t>
      </w:r>
    </w:p>
    <w:p w:rsidR="00A96E4C" w:rsidRPr="00163C55" w:rsidRDefault="00A96E4C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Conducting FSI(flawless start up initiative) Induction Programme</w:t>
      </w:r>
    </w:p>
    <w:p w:rsidR="00A96E4C" w:rsidRPr="00163C55" w:rsidRDefault="00A96E4C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Supplier selection and Vendor management and review, Contract negotiation</w:t>
      </w:r>
    </w:p>
    <w:p w:rsidR="00A96E4C" w:rsidRPr="00163C55" w:rsidRDefault="00A96E4C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Site management and logistics</w:t>
      </w:r>
    </w:p>
    <w:p w:rsidR="00A96E4C" w:rsidRDefault="00A96E4C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Conducting Internal Audit</w:t>
      </w:r>
    </w:p>
    <w:p w:rsidR="00297EA6" w:rsidRPr="001210DF" w:rsidRDefault="00297EA6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210DF">
        <w:rPr>
          <w:sz w:val="20"/>
          <w:szCs w:val="20"/>
        </w:rPr>
        <w:t>Provision of inspection technique and expertise to construction supervision to aid and expedite compliance with specified quality and technical requirements</w:t>
      </w:r>
    </w:p>
    <w:p w:rsidR="00297EA6" w:rsidRDefault="00297EA6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210DF">
        <w:rPr>
          <w:sz w:val="20"/>
          <w:szCs w:val="20"/>
        </w:rPr>
        <w:t>Familiarization in Gui</w:t>
      </w:r>
      <w:r w:rsidR="00B467E7">
        <w:rPr>
          <w:sz w:val="20"/>
          <w:szCs w:val="20"/>
        </w:rPr>
        <w:t xml:space="preserve">dance of Certification(GOC) &amp; </w:t>
      </w:r>
      <w:r w:rsidRPr="001210DF">
        <w:rPr>
          <w:sz w:val="20"/>
          <w:szCs w:val="20"/>
        </w:rPr>
        <w:t>Win Pcs</w:t>
      </w:r>
    </w:p>
    <w:p w:rsidR="00B467E7" w:rsidRDefault="00B467E7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Familiarization is Shell DEP</w:t>
      </w:r>
    </w:p>
    <w:p w:rsidR="009E7A8E" w:rsidRPr="009E7A8E" w:rsidRDefault="009E7A8E" w:rsidP="009E7A8E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Familiarization is MOQ</w:t>
      </w:r>
      <w:r w:rsidR="003048E7">
        <w:rPr>
          <w:sz w:val="20"/>
          <w:szCs w:val="20"/>
        </w:rPr>
        <w:t xml:space="preserve"> / QP</w:t>
      </w:r>
      <w:bookmarkStart w:id="2" w:name="_GoBack"/>
      <w:bookmarkEnd w:id="2"/>
      <w:r>
        <w:rPr>
          <w:sz w:val="20"/>
          <w:szCs w:val="20"/>
        </w:rPr>
        <w:t xml:space="preserve"> standards </w:t>
      </w:r>
    </w:p>
    <w:p w:rsidR="00297EA6" w:rsidRDefault="00297EA6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Conduct training for Skilled and Unskilled technicians</w:t>
      </w:r>
    </w:p>
    <w:p w:rsidR="00AD0458" w:rsidRDefault="00AD0458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 w:rsidRPr="00163C55">
        <w:rPr>
          <w:sz w:val="20"/>
          <w:szCs w:val="20"/>
        </w:rPr>
        <w:t>Very good knowledge in IEEE,IEC,BS</w:t>
      </w:r>
    </w:p>
    <w:p w:rsidR="00D634BA" w:rsidRDefault="00D634BA" w:rsidP="00494838">
      <w:pPr>
        <w:numPr>
          <w:ilvl w:val="0"/>
          <w:numId w:val="3"/>
        </w:num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Working knowledge in SAP system</w:t>
      </w:r>
    </w:p>
    <w:p w:rsidR="002C6A0D" w:rsidRPr="002C6A0D" w:rsidRDefault="002C6A0D" w:rsidP="002C6A0D">
      <w:pPr>
        <w:spacing w:after="0" w:line="240" w:lineRule="auto"/>
        <w:rPr>
          <w:b/>
          <w:sz w:val="24"/>
          <w:szCs w:val="24"/>
        </w:rPr>
      </w:pPr>
      <w:r w:rsidRPr="002C6A0D">
        <w:rPr>
          <w:b/>
          <w:sz w:val="24"/>
          <w:szCs w:val="24"/>
        </w:rPr>
        <w:t>Personnel Bio:</w:t>
      </w:r>
    </w:p>
    <w:p w:rsidR="003805B4" w:rsidRPr="003805B4" w:rsidRDefault="00494838" w:rsidP="00494838">
      <w:pPr>
        <w:pStyle w:val="ListParagraph"/>
        <w:numPr>
          <w:ilvl w:val="0"/>
          <w:numId w:val="36"/>
        </w:numPr>
        <w:tabs>
          <w:tab w:val="clear" w:pos="360"/>
          <w:tab w:val="num" w:pos="0"/>
          <w:tab w:val="left" w:pos="426"/>
        </w:tabs>
        <w:spacing w:line="240" w:lineRule="auto"/>
        <w:rPr>
          <w:sz w:val="20"/>
        </w:rPr>
      </w:pPr>
      <w:r>
        <w:rPr>
          <w:sz w:val="20"/>
        </w:rPr>
        <w:t xml:space="preserve">   </w:t>
      </w:r>
      <w:r w:rsidR="003805B4" w:rsidRPr="003805B4">
        <w:rPr>
          <w:sz w:val="20"/>
        </w:rPr>
        <w:t>Date &amp; Place of Birth</w:t>
      </w:r>
      <w:r w:rsidR="003805B4" w:rsidRPr="003805B4">
        <w:rPr>
          <w:sz w:val="20"/>
        </w:rPr>
        <w:tab/>
        <w:t>06 Sep 1976 – Tuticorin, India</w:t>
      </w:r>
    </w:p>
    <w:p w:rsidR="003805B4" w:rsidRPr="003805B4" w:rsidRDefault="00494838" w:rsidP="003805B4">
      <w:pPr>
        <w:pStyle w:val="ListParagraph"/>
        <w:numPr>
          <w:ilvl w:val="0"/>
          <w:numId w:val="36"/>
        </w:numPr>
        <w:spacing w:line="240" w:lineRule="auto"/>
      </w:pPr>
      <w:r>
        <w:rPr>
          <w:sz w:val="20"/>
        </w:rPr>
        <w:t xml:space="preserve">   </w:t>
      </w:r>
      <w:r w:rsidR="003805B4" w:rsidRPr="003805B4">
        <w:rPr>
          <w:sz w:val="20"/>
        </w:rPr>
        <w:t>Citizenship         :</w:t>
      </w:r>
      <w:r w:rsidR="003805B4" w:rsidRPr="003805B4">
        <w:rPr>
          <w:sz w:val="20"/>
        </w:rPr>
        <w:tab/>
        <w:t xml:space="preserve">   India</w:t>
      </w:r>
    </w:p>
    <w:p w:rsidR="003805B4" w:rsidRPr="003805B4" w:rsidRDefault="00494838" w:rsidP="003805B4">
      <w:pPr>
        <w:pStyle w:val="ListParagraph"/>
        <w:numPr>
          <w:ilvl w:val="0"/>
          <w:numId w:val="36"/>
        </w:numPr>
        <w:spacing w:line="240" w:lineRule="auto"/>
      </w:pPr>
      <w:r>
        <w:rPr>
          <w:sz w:val="20"/>
        </w:rPr>
        <w:t xml:space="preserve">   </w:t>
      </w:r>
      <w:r w:rsidR="003805B4" w:rsidRPr="003805B4">
        <w:rPr>
          <w:sz w:val="20"/>
        </w:rPr>
        <w:t>Marital status    :</w:t>
      </w:r>
      <w:r w:rsidR="003805B4" w:rsidRPr="003805B4">
        <w:rPr>
          <w:sz w:val="20"/>
        </w:rPr>
        <w:tab/>
        <w:t xml:space="preserve">   Married, </w:t>
      </w:r>
    </w:p>
    <w:p w:rsidR="00A96E4C" w:rsidRPr="003805B4" w:rsidRDefault="00494838" w:rsidP="003805B4">
      <w:pPr>
        <w:pStyle w:val="ListParagraph"/>
        <w:numPr>
          <w:ilvl w:val="0"/>
          <w:numId w:val="36"/>
        </w:numPr>
        <w:spacing w:line="240" w:lineRule="auto"/>
        <w:rPr>
          <w:sz w:val="20"/>
        </w:rPr>
      </w:pPr>
      <w:r>
        <w:rPr>
          <w:sz w:val="20"/>
        </w:rPr>
        <w:t xml:space="preserve">   </w:t>
      </w:r>
      <w:r w:rsidR="003805B4" w:rsidRPr="003805B4">
        <w:rPr>
          <w:sz w:val="20"/>
        </w:rPr>
        <w:t xml:space="preserve">Passport Details:  Passport no: J3761558, Issued at: Muscat, </w:t>
      </w:r>
      <w:r w:rsidR="003805B4">
        <w:rPr>
          <w:sz w:val="20"/>
        </w:rPr>
        <w:t>Oman,</w:t>
      </w:r>
      <w:r w:rsidR="003805B4" w:rsidRPr="003805B4">
        <w:rPr>
          <w:sz w:val="20"/>
        </w:rPr>
        <w:t xml:space="preserve"> Issued On: 12-07-2010, Valid up to: 11-07-2020</w:t>
      </w:r>
    </w:p>
    <w:p w:rsidR="00255109" w:rsidRDefault="00255109" w:rsidP="00FC1174">
      <w:pPr>
        <w:tabs>
          <w:tab w:val="left" w:pos="3420"/>
        </w:tabs>
        <w:rPr>
          <w:sz w:val="20"/>
          <w:szCs w:val="20"/>
        </w:rPr>
      </w:pPr>
    </w:p>
    <w:p w:rsidR="00AA02D8" w:rsidRDefault="00AA02D8" w:rsidP="00FC1174">
      <w:pPr>
        <w:tabs>
          <w:tab w:val="left" w:pos="3420"/>
        </w:tabs>
        <w:rPr>
          <w:sz w:val="20"/>
          <w:szCs w:val="20"/>
        </w:rPr>
      </w:pPr>
    </w:p>
    <w:p w:rsidR="00AA02D8" w:rsidRDefault="00AA02D8" w:rsidP="00FC1174">
      <w:pPr>
        <w:tabs>
          <w:tab w:val="left" w:pos="3420"/>
        </w:tabs>
        <w:rPr>
          <w:sz w:val="20"/>
          <w:szCs w:val="20"/>
        </w:rPr>
      </w:pPr>
    </w:p>
    <w:p w:rsidR="00AA02D8" w:rsidRPr="00AA02D8" w:rsidRDefault="00AA02D8" w:rsidP="00FC1174">
      <w:pPr>
        <w:tabs>
          <w:tab w:val="left" w:pos="342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8"/>
          <w:szCs w:val="28"/>
        </w:rPr>
        <w:t xml:space="preserve">(J. </w:t>
      </w:r>
      <w:r w:rsidRPr="00AA02D8">
        <w:rPr>
          <w:b/>
          <w:sz w:val="28"/>
          <w:szCs w:val="28"/>
        </w:rPr>
        <w:t>Samuel Jebaraj)</w:t>
      </w:r>
    </w:p>
    <w:sectPr w:rsidR="00AA02D8" w:rsidRPr="00AA02D8" w:rsidSect="0073705B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9C23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73ABF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E6944"/>
    <w:multiLevelType w:val="multilevel"/>
    <w:tmpl w:val="9780953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576C30"/>
    <w:multiLevelType w:val="multilevel"/>
    <w:tmpl w:val="70B4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24C53"/>
    <w:multiLevelType w:val="multilevel"/>
    <w:tmpl w:val="36FE08C0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BC411F4"/>
    <w:multiLevelType w:val="multilevel"/>
    <w:tmpl w:val="AED4B0F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446728A"/>
    <w:multiLevelType w:val="multilevel"/>
    <w:tmpl w:val="86A02F3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5AD3EFC"/>
    <w:multiLevelType w:val="hybridMultilevel"/>
    <w:tmpl w:val="8B48B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CA6AB4"/>
    <w:multiLevelType w:val="singleLevel"/>
    <w:tmpl w:val="E34C906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FB471C"/>
    <w:multiLevelType w:val="multilevel"/>
    <w:tmpl w:val="01A6775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09122FD"/>
    <w:multiLevelType w:val="multilevel"/>
    <w:tmpl w:val="319CB3C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F41CA3"/>
    <w:multiLevelType w:val="singleLevel"/>
    <w:tmpl w:val="814EEB4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7A52181"/>
    <w:multiLevelType w:val="hybridMultilevel"/>
    <w:tmpl w:val="15E6A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F78DE"/>
    <w:multiLevelType w:val="multilevel"/>
    <w:tmpl w:val="337A361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A077D83"/>
    <w:multiLevelType w:val="singleLevel"/>
    <w:tmpl w:val="64F2041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D270AB"/>
    <w:multiLevelType w:val="singleLevel"/>
    <w:tmpl w:val="FAB6AA8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F1F6C3A"/>
    <w:multiLevelType w:val="multilevel"/>
    <w:tmpl w:val="521E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205CDF"/>
    <w:multiLevelType w:val="singleLevel"/>
    <w:tmpl w:val="C86EB81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1A2101"/>
    <w:multiLevelType w:val="hybridMultilevel"/>
    <w:tmpl w:val="FC10A848"/>
    <w:lvl w:ilvl="0" w:tplc="04090009">
      <w:start w:val="1"/>
      <w:numFmt w:val="bullet"/>
      <w:lvlText w:val="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>
    <w:nsid w:val="42A74386"/>
    <w:multiLevelType w:val="hybridMultilevel"/>
    <w:tmpl w:val="F748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7B519A"/>
    <w:multiLevelType w:val="hybridMultilevel"/>
    <w:tmpl w:val="42CC03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7618D"/>
    <w:multiLevelType w:val="singleLevel"/>
    <w:tmpl w:val="5E1E335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8C71A44"/>
    <w:multiLevelType w:val="multilevel"/>
    <w:tmpl w:val="C85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1B5B64"/>
    <w:multiLevelType w:val="multilevel"/>
    <w:tmpl w:val="AABEAB1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BBA3744"/>
    <w:multiLevelType w:val="singleLevel"/>
    <w:tmpl w:val="8CF29AA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F0B7EB0"/>
    <w:multiLevelType w:val="hybridMultilevel"/>
    <w:tmpl w:val="D1343604"/>
    <w:lvl w:ilvl="0" w:tplc="C86EB8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1A3B42"/>
    <w:multiLevelType w:val="multilevel"/>
    <w:tmpl w:val="E79E5CE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946FC3"/>
    <w:multiLevelType w:val="hybridMultilevel"/>
    <w:tmpl w:val="B5A4C96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68611F7E"/>
    <w:multiLevelType w:val="hybridMultilevel"/>
    <w:tmpl w:val="4962B704"/>
    <w:lvl w:ilvl="0" w:tplc="9B326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11283"/>
    <w:multiLevelType w:val="singleLevel"/>
    <w:tmpl w:val="0316E4C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D4C4178"/>
    <w:multiLevelType w:val="singleLevel"/>
    <w:tmpl w:val="65B8A10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D82750B"/>
    <w:multiLevelType w:val="multilevel"/>
    <w:tmpl w:val="4D22666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630631D"/>
    <w:multiLevelType w:val="multilevel"/>
    <w:tmpl w:val="61486CC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79019BF"/>
    <w:multiLevelType w:val="singleLevel"/>
    <w:tmpl w:val="BB6A466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25216F"/>
    <w:multiLevelType w:val="multilevel"/>
    <w:tmpl w:val="59020D2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EDC0BC7"/>
    <w:multiLevelType w:val="singleLevel"/>
    <w:tmpl w:val="FFB2023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6"/>
  </w:num>
  <w:num w:numId="5">
    <w:abstractNumId w:val="34"/>
  </w:num>
  <w:num w:numId="6">
    <w:abstractNumId w:val="13"/>
  </w:num>
  <w:num w:numId="7">
    <w:abstractNumId w:val="20"/>
  </w:num>
  <w:num w:numId="8">
    <w:abstractNumId w:val="12"/>
  </w:num>
  <w:num w:numId="9">
    <w:abstractNumId w:val="15"/>
  </w:num>
  <w:num w:numId="10">
    <w:abstractNumId w:val="27"/>
  </w:num>
  <w:num w:numId="11">
    <w:abstractNumId w:val="0"/>
  </w:num>
  <w:num w:numId="12">
    <w:abstractNumId w:val="8"/>
  </w:num>
  <w:num w:numId="13">
    <w:abstractNumId w:val="31"/>
  </w:num>
  <w:num w:numId="14">
    <w:abstractNumId w:val="33"/>
  </w:num>
  <w:num w:numId="15">
    <w:abstractNumId w:val="11"/>
  </w:num>
  <w:num w:numId="16">
    <w:abstractNumId w:val="14"/>
  </w:num>
  <w:num w:numId="17">
    <w:abstractNumId w:val="35"/>
  </w:num>
  <w:num w:numId="18">
    <w:abstractNumId w:val="30"/>
  </w:num>
  <w:num w:numId="19">
    <w:abstractNumId w:val="18"/>
  </w:num>
  <w:num w:numId="20">
    <w:abstractNumId w:val="9"/>
  </w:num>
  <w:num w:numId="21">
    <w:abstractNumId w:val="22"/>
  </w:num>
  <w:num w:numId="22">
    <w:abstractNumId w:val="3"/>
  </w:num>
  <w:num w:numId="23">
    <w:abstractNumId w:val="5"/>
  </w:num>
  <w:num w:numId="24">
    <w:abstractNumId w:val="16"/>
  </w:num>
  <w:num w:numId="25">
    <w:abstractNumId w:val="23"/>
  </w:num>
  <w:num w:numId="26">
    <w:abstractNumId w:val="10"/>
  </w:num>
  <w:num w:numId="27">
    <w:abstractNumId w:val="32"/>
  </w:num>
  <w:num w:numId="28">
    <w:abstractNumId w:val="6"/>
  </w:num>
  <w:num w:numId="29">
    <w:abstractNumId w:val="2"/>
  </w:num>
  <w:num w:numId="30">
    <w:abstractNumId w:val="19"/>
  </w:num>
  <w:num w:numId="31">
    <w:abstractNumId w:val="24"/>
  </w:num>
  <w:num w:numId="32">
    <w:abstractNumId w:val="17"/>
  </w:num>
  <w:num w:numId="33">
    <w:abstractNumId w:val="25"/>
  </w:num>
  <w:num w:numId="34">
    <w:abstractNumId w:val="28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29"/>
    <w:rsid w:val="0001013F"/>
    <w:rsid w:val="00052C19"/>
    <w:rsid w:val="00052CB9"/>
    <w:rsid w:val="00072728"/>
    <w:rsid w:val="000E4D8E"/>
    <w:rsid w:val="001210DF"/>
    <w:rsid w:val="00140581"/>
    <w:rsid w:val="001421E7"/>
    <w:rsid w:val="00152234"/>
    <w:rsid w:val="00163C55"/>
    <w:rsid w:val="002149E6"/>
    <w:rsid w:val="00223FE5"/>
    <w:rsid w:val="00255109"/>
    <w:rsid w:val="002611B9"/>
    <w:rsid w:val="0027070B"/>
    <w:rsid w:val="00297EA6"/>
    <w:rsid w:val="002B641E"/>
    <w:rsid w:val="002C2D9F"/>
    <w:rsid w:val="002C6A0D"/>
    <w:rsid w:val="002D4975"/>
    <w:rsid w:val="003048E7"/>
    <w:rsid w:val="003368E9"/>
    <w:rsid w:val="003742FE"/>
    <w:rsid w:val="003805B4"/>
    <w:rsid w:val="00405BA6"/>
    <w:rsid w:val="00466CBF"/>
    <w:rsid w:val="00494838"/>
    <w:rsid w:val="004A4310"/>
    <w:rsid w:val="004F55F8"/>
    <w:rsid w:val="00532A35"/>
    <w:rsid w:val="005359E3"/>
    <w:rsid w:val="00574702"/>
    <w:rsid w:val="00587C4F"/>
    <w:rsid w:val="005A4678"/>
    <w:rsid w:val="005B7B4A"/>
    <w:rsid w:val="005D21BA"/>
    <w:rsid w:val="0073705B"/>
    <w:rsid w:val="00786A9A"/>
    <w:rsid w:val="008154E9"/>
    <w:rsid w:val="00825431"/>
    <w:rsid w:val="008C7EA6"/>
    <w:rsid w:val="00903D0F"/>
    <w:rsid w:val="00962009"/>
    <w:rsid w:val="009A1199"/>
    <w:rsid w:val="009E7A8E"/>
    <w:rsid w:val="00A75E54"/>
    <w:rsid w:val="00A96E4C"/>
    <w:rsid w:val="00AA02D8"/>
    <w:rsid w:val="00AC332B"/>
    <w:rsid w:val="00AD0458"/>
    <w:rsid w:val="00AE1662"/>
    <w:rsid w:val="00B247E3"/>
    <w:rsid w:val="00B467E7"/>
    <w:rsid w:val="00B612DD"/>
    <w:rsid w:val="00BF2A29"/>
    <w:rsid w:val="00C1026D"/>
    <w:rsid w:val="00C24344"/>
    <w:rsid w:val="00C32330"/>
    <w:rsid w:val="00C34CAC"/>
    <w:rsid w:val="00D408F5"/>
    <w:rsid w:val="00D634BA"/>
    <w:rsid w:val="00D6671C"/>
    <w:rsid w:val="00D76603"/>
    <w:rsid w:val="00D9049F"/>
    <w:rsid w:val="00DD7D2E"/>
    <w:rsid w:val="00DD7E34"/>
    <w:rsid w:val="00E03E29"/>
    <w:rsid w:val="00E50857"/>
    <w:rsid w:val="00E64546"/>
    <w:rsid w:val="00EB603F"/>
    <w:rsid w:val="00EE7CDA"/>
    <w:rsid w:val="00F1518F"/>
    <w:rsid w:val="00F2052E"/>
    <w:rsid w:val="00F31F50"/>
    <w:rsid w:val="00F33EEC"/>
    <w:rsid w:val="00F63615"/>
    <w:rsid w:val="00FC1174"/>
    <w:rsid w:val="00FD18AC"/>
    <w:rsid w:val="00FD5A8D"/>
    <w:rsid w:val="00FD7571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E03E2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03E29"/>
    <w:pPr>
      <w:ind w:left="720"/>
      <w:contextualSpacing/>
    </w:pPr>
  </w:style>
  <w:style w:type="character" w:customStyle="1" w:styleId="st">
    <w:name w:val="st"/>
    <w:basedOn w:val="DefaultParagraphFont"/>
    <w:rsid w:val="00E03E29"/>
  </w:style>
  <w:style w:type="character" w:customStyle="1" w:styleId="Heading1Char">
    <w:name w:val="Heading 1 Char"/>
    <w:basedOn w:val="DefaultParagraphFont"/>
    <w:link w:val="Heading1"/>
    <w:uiPriority w:val="9"/>
    <w:rsid w:val="00E03E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ResumeChronologicalHeading">
    <w:name w:val="Resume Chronological Heading"/>
    <w:rsid w:val="00C1026D"/>
    <w:pPr>
      <w:spacing w:after="120" w:line="240" w:lineRule="auto"/>
    </w:pPr>
    <w:rPr>
      <w:rFonts w:ascii="Arial" w:eastAsia="Times New Roman" w:hAnsi="Arial" w:cs="Times New Roman"/>
      <w:b/>
      <w:bCs/>
      <w:smallCaps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5359E3"/>
    <w:rPr>
      <w:color w:val="0000FF"/>
      <w:u w:val="single"/>
    </w:rPr>
  </w:style>
  <w:style w:type="paragraph" w:customStyle="1" w:styleId="ResumeTextBold">
    <w:name w:val="Resume Text Bold"/>
    <w:rsid w:val="00DD7E34"/>
    <w:pPr>
      <w:spacing w:before="60" w:after="60" w:line="240" w:lineRule="auto"/>
    </w:pPr>
    <w:rPr>
      <w:rFonts w:ascii="Arial" w:eastAsia="Times New Roman" w:hAnsi="Arial" w:cs="Times New Roman"/>
      <w:b/>
      <w:bCs/>
      <w:smallCaps/>
      <w:sz w:val="24"/>
      <w:szCs w:val="20"/>
      <w:lang w:val="en-AU"/>
    </w:rPr>
  </w:style>
  <w:style w:type="paragraph" w:customStyle="1" w:styleId="ResumeText">
    <w:name w:val="Resume Text"/>
    <w:rsid w:val="00DD7E34"/>
    <w:pPr>
      <w:spacing w:after="120" w:line="240" w:lineRule="auto"/>
      <w:ind w:left="1418"/>
    </w:pPr>
    <w:rPr>
      <w:rFonts w:ascii="Times New Roman" w:eastAsia="Times New Roman" w:hAnsi="Times New Roman" w:cs="Times New Roman"/>
      <w:szCs w:val="20"/>
      <w:lang w:val="en-AU"/>
    </w:rPr>
  </w:style>
  <w:style w:type="paragraph" w:styleId="ListNumber">
    <w:name w:val="List Number"/>
    <w:basedOn w:val="Normal"/>
    <w:uiPriority w:val="99"/>
    <w:semiHidden/>
    <w:unhideWhenUsed/>
    <w:rsid w:val="00532A35"/>
    <w:pPr>
      <w:numPr>
        <w:numId w:val="11"/>
      </w:numPr>
      <w:contextualSpacing/>
    </w:pPr>
  </w:style>
  <w:style w:type="paragraph" w:styleId="NormalWeb">
    <w:name w:val="Normal (Web)"/>
    <w:basedOn w:val="Normal"/>
    <w:uiPriority w:val="99"/>
    <w:unhideWhenUsed/>
    <w:rsid w:val="000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52C19"/>
    <w:rPr>
      <w:b/>
      <w:bCs/>
    </w:rPr>
  </w:style>
  <w:style w:type="character" w:customStyle="1" w:styleId="a">
    <w:name w:val="_"/>
    <w:basedOn w:val="DefaultParagraphFont"/>
    <w:rsid w:val="00AC332B"/>
  </w:style>
  <w:style w:type="paragraph" w:styleId="BalloonText">
    <w:name w:val="Balloon Text"/>
    <w:basedOn w:val="Normal"/>
    <w:link w:val="BalloonTextChar"/>
    <w:uiPriority w:val="99"/>
    <w:semiHidden/>
    <w:unhideWhenUsed/>
    <w:rsid w:val="0081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E03E2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03E29"/>
    <w:pPr>
      <w:ind w:left="720"/>
      <w:contextualSpacing/>
    </w:pPr>
  </w:style>
  <w:style w:type="character" w:customStyle="1" w:styleId="st">
    <w:name w:val="st"/>
    <w:basedOn w:val="DefaultParagraphFont"/>
    <w:rsid w:val="00E03E29"/>
  </w:style>
  <w:style w:type="character" w:customStyle="1" w:styleId="Heading1Char">
    <w:name w:val="Heading 1 Char"/>
    <w:basedOn w:val="DefaultParagraphFont"/>
    <w:link w:val="Heading1"/>
    <w:uiPriority w:val="9"/>
    <w:rsid w:val="00E03E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ResumeChronologicalHeading">
    <w:name w:val="Resume Chronological Heading"/>
    <w:rsid w:val="00C1026D"/>
    <w:pPr>
      <w:spacing w:after="120" w:line="240" w:lineRule="auto"/>
    </w:pPr>
    <w:rPr>
      <w:rFonts w:ascii="Arial" w:eastAsia="Times New Roman" w:hAnsi="Arial" w:cs="Times New Roman"/>
      <w:b/>
      <w:bCs/>
      <w:smallCaps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5359E3"/>
    <w:rPr>
      <w:color w:val="0000FF"/>
      <w:u w:val="single"/>
    </w:rPr>
  </w:style>
  <w:style w:type="paragraph" w:customStyle="1" w:styleId="ResumeTextBold">
    <w:name w:val="Resume Text Bold"/>
    <w:rsid w:val="00DD7E34"/>
    <w:pPr>
      <w:spacing w:before="60" w:after="60" w:line="240" w:lineRule="auto"/>
    </w:pPr>
    <w:rPr>
      <w:rFonts w:ascii="Arial" w:eastAsia="Times New Roman" w:hAnsi="Arial" w:cs="Times New Roman"/>
      <w:b/>
      <w:bCs/>
      <w:smallCaps/>
      <w:sz w:val="24"/>
      <w:szCs w:val="20"/>
      <w:lang w:val="en-AU"/>
    </w:rPr>
  </w:style>
  <w:style w:type="paragraph" w:customStyle="1" w:styleId="ResumeText">
    <w:name w:val="Resume Text"/>
    <w:rsid w:val="00DD7E34"/>
    <w:pPr>
      <w:spacing w:after="120" w:line="240" w:lineRule="auto"/>
      <w:ind w:left="1418"/>
    </w:pPr>
    <w:rPr>
      <w:rFonts w:ascii="Times New Roman" w:eastAsia="Times New Roman" w:hAnsi="Times New Roman" w:cs="Times New Roman"/>
      <w:szCs w:val="20"/>
      <w:lang w:val="en-AU"/>
    </w:rPr>
  </w:style>
  <w:style w:type="paragraph" w:styleId="ListNumber">
    <w:name w:val="List Number"/>
    <w:basedOn w:val="Normal"/>
    <w:uiPriority w:val="99"/>
    <w:semiHidden/>
    <w:unhideWhenUsed/>
    <w:rsid w:val="00532A35"/>
    <w:pPr>
      <w:numPr>
        <w:numId w:val="11"/>
      </w:numPr>
      <w:contextualSpacing/>
    </w:pPr>
  </w:style>
  <w:style w:type="paragraph" w:styleId="NormalWeb">
    <w:name w:val="Normal (Web)"/>
    <w:basedOn w:val="Normal"/>
    <w:uiPriority w:val="99"/>
    <w:unhideWhenUsed/>
    <w:rsid w:val="0005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52C19"/>
    <w:rPr>
      <w:b/>
      <w:bCs/>
    </w:rPr>
  </w:style>
  <w:style w:type="character" w:customStyle="1" w:styleId="a">
    <w:name w:val="_"/>
    <w:basedOn w:val="DefaultParagraphFont"/>
    <w:rsid w:val="00AC332B"/>
  </w:style>
  <w:style w:type="paragraph" w:styleId="BalloonText">
    <w:name w:val="Balloon Text"/>
    <w:basedOn w:val="Normal"/>
    <w:link w:val="BalloonTextChar"/>
    <w:uiPriority w:val="99"/>
    <w:semiHidden/>
    <w:unhideWhenUsed/>
    <w:rsid w:val="0081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wanengineering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hwanengineer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52EE-9203-4950-BEDD-364DEAC8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Maersk Oil &amp; Gas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Pandiaraj, Samuel Jebaraj James</dc:creator>
  <cp:lastModifiedBy>Admin</cp:lastModifiedBy>
  <cp:revision>7</cp:revision>
  <cp:lastPrinted>2017-04-17T08:19:00Z</cp:lastPrinted>
  <dcterms:created xsi:type="dcterms:W3CDTF">2017-04-17T11:07:00Z</dcterms:created>
  <dcterms:modified xsi:type="dcterms:W3CDTF">2017-07-24T05:43:00Z</dcterms:modified>
</cp:coreProperties>
</file>